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FF072" w14:textId="6F576525" w:rsidR="001809A4" w:rsidRDefault="001809A4">
      <w:bookmarkStart w:id="0" w:name="_GoBack"/>
      <w:bookmarkEnd w:id="0"/>
    </w:p>
    <w:p w14:paraId="06D03FCB" w14:textId="7E2C1241" w:rsidR="0043741B" w:rsidRDefault="0043741B"/>
    <w:p w14:paraId="7BC53AB3" w14:textId="5869E53A" w:rsidR="0043741B" w:rsidRDefault="0043741B"/>
    <w:p w14:paraId="718BDA2D" w14:textId="1D3DF712" w:rsidR="0043741B" w:rsidRDefault="0043741B"/>
    <w:p w14:paraId="44C19B67" w14:textId="77777777" w:rsidR="008A550C" w:rsidRDefault="008A550C" w:rsidP="008A550C">
      <w:pPr>
        <w:jc w:val="center"/>
      </w:pPr>
    </w:p>
    <w:p w14:paraId="36D31717" w14:textId="77777777" w:rsidR="008A550C" w:rsidRDefault="008A550C" w:rsidP="008A550C">
      <w:pPr>
        <w:jc w:val="center"/>
      </w:pPr>
    </w:p>
    <w:p w14:paraId="14EFB970" w14:textId="2B20FFCF" w:rsidR="008A550C" w:rsidRDefault="008A550C" w:rsidP="005A1FAE">
      <w:pPr>
        <w:jc w:val="center"/>
      </w:pPr>
    </w:p>
    <w:p w14:paraId="1EB5D2A6" w14:textId="36D8C41A" w:rsidR="009379C6" w:rsidRPr="0043741B" w:rsidRDefault="005A1FAE" w:rsidP="005A1FAE">
      <w:pPr>
        <w:jc w:val="both"/>
        <w:rPr>
          <w:sz w:val="28"/>
          <w:szCs w:val="28"/>
        </w:rPr>
      </w:pPr>
      <w:r>
        <w:rPr>
          <w:rFonts w:ascii="Lucida Sans Unicode" w:hAnsi="Lucida Sans Unicode" w:cs="Lucida Sans Unicode"/>
          <w:color w:val="454545"/>
          <w:sz w:val="23"/>
          <w:szCs w:val="23"/>
          <w:shd w:val="clear" w:color="auto" w:fill="FFFFFF"/>
        </w:rPr>
        <w:t xml:space="preserve">Ai sensi del comma 4, dell'art. 7 del D.M. 16 gennaio 2018, n° 14 si comunica che non è stato adottato il programma biennale degli acquisti di beni e servizi per assenza della previsione di acquisti di importo unitario pari o superiore al limite di cui all' art. 21, comma 6 del </w:t>
      </w:r>
      <w:proofErr w:type="spellStart"/>
      <w:r>
        <w:rPr>
          <w:rFonts w:ascii="Lucida Sans Unicode" w:hAnsi="Lucida Sans Unicode" w:cs="Lucida Sans Unicode"/>
          <w:color w:val="454545"/>
          <w:sz w:val="23"/>
          <w:szCs w:val="23"/>
          <w:shd w:val="clear" w:color="auto" w:fill="FFFFFF"/>
        </w:rPr>
        <w:t>D.Lgs</w:t>
      </w:r>
      <w:proofErr w:type="spellEnd"/>
      <w:r>
        <w:rPr>
          <w:rFonts w:ascii="Lucida Sans Unicode" w:hAnsi="Lucida Sans Unicode" w:cs="Lucida Sans Unicode"/>
          <w:color w:val="454545"/>
          <w:sz w:val="23"/>
          <w:szCs w:val="23"/>
          <w:shd w:val="clear" w:color="auto" w:fill="FFFFFF"/>
        </w:rPr>
        <w:t xml:space="preserve"> 50/2016.</w:t>
      </w:r>
    </w:p>
    <w:sectPr w:rsidR="009379C6" w:rsidRPr="004374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A4"/>
    <w:rsid w:val="001809A4"/>
    <w:rsid w:val="0043741B"/>
    <w:rsid w:val="004F0AD8"/>
    <w:rsid w:val="005A1FAE"/>
    <w:rsid w:val="008A550C"/>
    <w:rsid w:val="009379C6"/>
    <w:rsid w:val="00C1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1787"/>
  <w15:chartTrackingRefBased/>
  <w15:docId w15:val="{504F2723-7702-4362-AA43-D07A5F72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schembri</dc:creator>
  <cp:keywords/>
  <dc:description/>
  <cp:lastModifiedBy>salvatore schembri</cp:lastModifiedBy>
  <cp:revision>2</cp:revision>
  <dcterms:created xsi:type="dcterms:W3CDTF">2021-05-18T09:30:00Z</dcterms:created>
  <dcterms:modified xsi:type="dcterms:W3CDTF">2021-05-18T09:30:00Z</dcterms:modified>
</cp:coreProperties>
</file>