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59F" w:rsidRPr="000D403A" w:rsidRDefault="004D159F" w:rsidP="007942C7">
      <w:pPr>
        <w:pStyle w:val="Nessunaspaziatura"/>
        <w:jc w:val="center"/>
        <w:rPr>
          <w:rFonts w:ascii="Calibri" w:hAnsi="Calibri" w:cs="Calibri"/>
          <w:b/>
          <w:bCs/>
          <w:sz w:val="24"/>
          <w:szCs w:val="24"/>
          <w:lang w:val="it-IT"/>
        </w:rPr>
      </w:pPr>
      <w:bookmarkStart w:id="0" w:name="_GoBack"/>
      <w:bookmarkEnd w:id="0"/>
      <w:r w:rsidRPr="000D403A">
        <w:rPr>
          <w:rFonts w:ascii="Calibri" w:hAnsi="Calibri" w:cs="Calibri"/>
          <w:b/>
          <w:bCs/>
          <w:sz w:val="24"/>
          <w:szCs w:val="24"/>
          <w:lang w:val="it-IT"/>
        </w:rPr>
        <w:t>Allegato B: Kit educazionale:</w:t>
      </w: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b/>
          <w:bCs/>
          <w:sz w:val="24"/>
          <w:szCs w:val="24"/>
          <w:lang w:val="it-IT"/>
        </w:rPr>
      </w:pPr>
      <w:r w:rsidRPr="000D403A">
        <w:rPr>
          <w:rFonts w:ascii="Calibri" w:hAnsi="Calibri" w:cs="Calibri"/>
          <w:b/>
          <w:bCs/>
          <w:sz w:val="24"/>
          <w:szCs w:val="24"/>
          <w:lang w:val="it-IT"/>
        </w:rPr>
        <w:t>A) INFORMAZIONI GENERALI</w:t>
      </w: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Bentornato a casa!                                                                                                                                   </w:t>
      </w: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Le consegniamo due copie della sua lettera di dimissione.</w:t>
      </w: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C7A1E">
      <w:pPr>
        <w:pStyle w:val="Nessunaspaziatura"/>
        <w:jc w:val="both"/>
        <w:rPr>
          <w:rFonts w:ascii="Calibri" w:hAnsi="Calibri" w:cs="Calibri"/>
          <w:sz w:val="24"/>
          <w:szCs w:val="24"/>
          <w:lang w:val="it-IT"/>
        </w:rPr>
      </w:pPr>
      <w:r w:rsidRPr="000D403A">
        <w:rPr>
          <w:rFonts w:ascii="Calibri" w:hAnsi="Calibri" w:cs="Calibri"/>
          <w:sz w:val="24"/>
          <w:szCs w:val="24"/>
          <w:lang w:val="it-IT"/>
        </w:rPr>
        <w:t>Una copia è per lei; le consigliamo di portarla sempre con sé e mostrarla quando andrà a fare i controlli successivi o se dovesse stare male e recarsi in Pronto Soccorso.</w:t>
      </w:r>
    </w:p>
    <w:p w:rsidR="004D159F" w:rsidRPr="000D403A" w:rsidRDefault="004D159F" w:rsidP="000C7A1E">
      <w:pPr>
        <w:pStyle w:val="Nessunaspaziatura"/>
        <w:jc w:val="both"/>
        <w:rPr>
          <w:rFonts w:ascii="Calibri" w:hAnsi="Calibri" w:cs="Calibri"/>
          <w:sz w:val="24"/>
          <w:szCs w:val="24"/>
          <w:lang w:val="it-IT"/>
        </w:rPr>
      </w:pPr>
    </w:p>
    <w:p w:rsidR="004D159F" w:rsidRPr="000D403A" w:rsidRDefault="004D159F" w:rsidP="000C7A1E">
      <w:pPr>
        <w:pStyle w:val="Nessunaspaziatura"/>
        <w:jc w:val="both"/>
        <w:rPr>
          <w:rFonts w:ascii="Calibri" w:hAnsi="Calibri" w:cs="Calibri"/>
          <w:sz w:val="24"/>
          <w:szCs w:val="24"/>
          <w:lang w:val="it-IT"/>
        </w:rPr>
      </w:pPr>
      <w:r w:rsidRPr="000D403A">
        <w:rPr>
          <w:rFonts w:ascii="Calibri" w:hAnsi="Calibri" w:cs="Calibri"/>
          <w:sz w:val="24"/>
          <w:szCs w:val="24"/>
          <w:lang w:val="it-IT"/>
        </w:rPr>
        <w:t>L'altra dovrà essere data al Suo medico curante, in modo tale che, informato su cosa le è accaduto e sulle sue necessità, si possa fare carico dei suoi bisogni; inoltre dovrà farsi visitare dal suo medico di medicina generale entro………………………………………………………………………………… dalla dimissione.</w:t>
      </w:r>
    </w:p>
    <w:p w:rsidR="004D159F" w:rsidRPr="000D403A" w:rsidRDefault="004D159F" w:rsidP="000C7A1E">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Le diamo anche una serie di informazioni scritte sulla malattia per cui è stato ricoverato, sulle  sue cause e su cosa fare per evitare che stia nuovamente male e abbia bisogno di ricoverarsi di nuovo.</w:t>
      </w: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A questo proposito le ricordiamo l'importanza di assumere i farmaci che le sono stati prescritti, di modificare il suo stile di vita a seconda dei consigli che le sono stati forniti e di recarsi regolarmente ai controlli programmati.</w:t>
      </w: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Le ricordiamo che è atteso il…………………………… per eseguire …………………………………………………………………………………………………………………………………………………………</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(per il primo controllo non è necessaria la ricetta SSN).</w:t>
      </w:r>
    </w:p>
    <w:p w:rsidR="004D159F" w:rsidRPr="000D403A" w:rsidRDefault="004D159F" w:rsidP="00D05EF0">
      <w:pPr>
        <w:pStyle w:val="Nessunaspaziatura"/>
        <w:jc w:val="both"/>
        <w:rPr>
          <w:rFonts w:ascii="Calibri" w:hAnsi="Calibri" w:cs="Calibri"/>
          <w:sz w:val="24"/>
          <w:szCs w:val="24"/>
          <w:lang w:val="it-IT"/>
        </w:rPr>
      </w:pPr>
    </w:p>
    <w:p w:rsidR="004D159F" w:rsidRPr="000D403A" w:rsidRDefault="004D159F" w:rsidP="0041723A">
      <w:pPr>
        <w:pStyle w:val="Nessunaspaziatura"/>
        <w:jc w:val="both"/>
        <w:rPr>
          <w:rFonts w:ascii="Calibri" w:hAnsi="Calibri" w:cs="Calibri"/>
          <w:sz w:val="24"/>
          <w:szCs w:val="24"/>
          <w:lang w:val="it-IT"/>
        </w:rPr>
      </w:pPr>
      <w:r w:rsidRPr="000D403A">
        <w:rPr>
          <w:rFonts w:ascii="Calibri" w:hAnsi="Calibri" w:cs="Calibri"/>
          <w:sz w:val="24"/>
          <w:szCs w:val="24"/>
          <w:lang w:val="it-IT"/>
        </w:rPr>
        <w:t>Contatti il suo medico curante in caso sospettasse che un farmaco le faccia male, o se compaiano disturbi come un affanno per sforzi che prima non lo davano, comparsa di gambe gonfie, nausea dopo pranzo, tensione addominale e disappetenza, dolori toracici di breve durata o vertigini, febbre &gt; 38°C, disturbi della parola o riduzione della forza di un arto durati pochi minuti, piccoli sanguinamenti.</w:t>
      </w:r>
    </w:p>
    <w:p w:rsidR="004D159F" w:rsidRPr="000D403A" w:rsidRDefault="004D159F" w:rsidP="0041723A">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Si rechi invece immediatamente in Pronto Soccorso nel caso abbia un affanno sempre più accentuato, un dolore toracico di durata superiore ai 15', uno svenimento, disturbi della parola o riduzione della forza di un arto prolungati, sanguinamenti notevoli.</w:t>
      </w: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Riteniamo infine utili le seguenti vaccinazioni </w:t>
      </w:r>
    </w:p>
    <w:p w:rsidR="004D159F" w:rsidRPr="000D403A" w:rsidRDefault="004D159F" w:rsidP="0041723A">
      <w:pPr>
        <w:pStyle w:val="Nessunaspaziatura"/>
        <w:numPr>
          <w:ilvl w:val="0"/>
          <w:numId w:val="13"/>
        </w:numPr>
        <w:jc w:val="both"/>
        <w:rPr>
          <w:rFonts w:ascii="Calibri" w:hAnsi="Calibri" w:cs="Calibri"/>
          <w:sz w:val="24"/>
          <w:szCs w:val="24"/>
        </w:rPr>
      </w:pPr>
      <w:r w:rsidRPr="000D403A">
        <w:rPr>
          <w:rFonts w:ascii="Calibri" w:hAnsi="Calibri" w:cs="Calibri"/>
          <w:sz w:val="24"/>
          <w:szCs w:val="24"/>
        </w:rPr>
        <w:t xml:space="preserve">antinfluenzale </w:t>
      </w:r>
    </w:p>
    <w:p w:rsidR="004D159F" w:rsidRPr="000D403A" w:rsidRDefault="004D159F" w:rsidP="0041723A">
      <w:pPr>
        <w:pStyle w:val="Nessunaspaziatura"/>
        <w:numPr>
          <w:ilvl w:val="0"/>
          <w:numId w:val="13"/>
        </w:numPr>
        <w:jc w:val="both"/>
        <w:rPr>
          <w:rFonts w:ascii="Calibri" w:hAnsi="Calibri" w:cs="Calibri"/>
          <w:sz w:val="24"/>
          <w:szCs w:val="24"/>
        </w:rPr>
      </w:pPr>
      <w:r w:rsidRPr="000D403A">
        <w:rPr>
          <w:rFonts w:ascii="Calibri" w:hAnsi="Calibri" w:cs="Calibri"/>
          <w:sz w:val="24"/>
          <w:szCs w:val="24"/>
        </w:rPr>
        <w:t>antipneumococcica</w:t>
      </w:r>
    </w:p>
    <w:p w:rsidR="004D159F" w:rsidRPr="000D403A" w:rsidRDefault="004D159F" w:rsidP="00047855">
      <w:pPr>
        <w:pStyle w:val="Nessunaspaziatura"/>
        <w:jc w:val="both"/>
        <w:rPr>
          <w:rFonts w:ascii="Calibri" w:hAnsi="Calibri" w:cs="Calibri"/>
          <w:sz w:val="24"/>
          <w:szCs w:val="24"/>
        </w:rPr>
      </w:pP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Per eventuali necessità le ricordiamo che può contattarci al numero telefonico……………………..</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Nei giorni………………………………………………………………………………………………………………………………….</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Alle ore……………………………………………………………………………………………………………………………………..</w:t>
      </w: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pPr>
        <w:spacing w:after="0" w:line="240" w:lineRule="auto"/>
        <w:rPr>
          <w:rFonts w:ascii="Calibri" w:hAnsi="Calibri" w:cs="Calibri"/>
          <w:color w:val="404EA3"/>
          <w:sz w:val="24"/>
          <w:szCs w:val="24"/>
          <w:lang w:val="it-IT"/>
        </w:rPr>
      </w:pPr>
      <w:r w:rsidRPr="000D403A">
        <w:rPr>
          <w:rFonts w:ascii="Calibri" w:hAnsi="Calibri" w:cs="Calibri"/>
          <w:color w:val="404EA3"/>
          <w:sz w:val="24"/>
          <w:szCs w:val="24"/>
          <w:lang w:val="it-IT"/>
        </w:rPr>
        <w:br w:type="page"/>
      </w: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0D403A">
        <w:rPr>
          <w:rFonts w:ascii="Calibri" w:hAnsi="Calibri" w:cs="Calibri"/>
          <w:b/>
          <w:bCs/>
          <w:color w:val="404EA3"/>
          <w:sz w:val="24"/>
          <w:szCs w:val="24"/>
          <w:lang w:val="it-IT"/>
        </w:rPr>
        <w:t>ATEROSCLEROSI CORONARICA, ISCHEMIA CARDIACA, INFARTO MIOCARDICO, ANGINA PECTORIS</w:t>
      </w:r>
    </w:p>
    <w:p w:rsidR="004D159F" w:rsidRPr="000D403A" w:rsidRDefault="004D159F" w:rsidP="00047855">
      <w:pPr>
        <w:autoSpaceDE w:val="0"/>
        <w:autoSpaceDN w:val="0"/>
        <w:adjustRightInd w:val="0"/>
        <w:spacing w:after="0" w:line="240" w:lineRule="auto"/>
        <w:jc w:val="both"/>
        <w:rPr>
          <w:rFonts w:ascii="Calibri" w:hAnsi="Calibri" w:cs="Calibri"/>
          <w:color w:val="404EA3"/>
          <w:sz w:val="24"/>
          <w:szCs w:val="24"/>
          <w:lang w:val="it-IT"/>
        </w:rPr>
      </w:pPr>
    </w:p>
    <w:p w:rsidR="004D159F" w:rsidRPr="000D403A" w:rsidRDefault="006C16A3" w:rsidP="00047855">
      <w:pPr>
        <w:autoSpaceDE w:val="0"/>
        <w:autoSpaceDN w:val="0"/>
        <w:adjustRightInd w:val="0"/>
        <w:spacing w:after="0" w:line="240" w:lineRule="auto"/>
        <w:jc w:val="both"/>
        <w:rPr>
          <w:rFonts w:ascii="Calibri" w:hAnsi="Calibri" w:cs="Calibri"/>
          <w:color w:val="000000"/>
          <w:sz w:val="24"/>
          <w:szCs w:val="24"/>
          <w:lang w:val="it-IT"/>
        </w:rPr>
      </w:pPr>
      <w:r>
        <w:rPr>
          <w:noProof/>
          <w:lang w:val="it-IT" w:eastAsia="it-IT"/>
        </w:rPr>
        <w:drawing>
          <wp:anchor distT="0" distB="0" distL="114300" distR="114300" simplePos="0" relativeHeight="251647488" behindDoc="0" locked="0" layoutInCell="1" allowOverlap="1">
            <wp:simplePos x="0" y="0"/>
            <wp:positionH relativeFrom="column">
              <wp:posOffset>-24765</wp:posOffset>
            </wp:positionH>
            <wp:positionV relativeFrom="paragraph">
              <wp:posOffset>69850</wp:posOffset>
            </wp:positionV>
            <wp:extent cx="1553845" cy="1531620"/>
            <wp:effectExtent l="0" t="0" r="8255" b="0"/>
            <wp:wrapSquare wrapText="bothSides"/>
            <wp:docPr id="3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3845" cy="1531620"/>
                    </a:xfrm>
                    <a:prstGeom prst="rect">
                      <a:avLst/>
                    </a:prstGeom>
                    <a:noFill/>
                  </pic:spPr>
                </pic:pic>
              </a:graphicData>
            </a:graphic>
            <wp14:sizeRelH relativeFrom="page">
              <wp14:pctWidth>0</wp14:pctWidth>
            </wp14:sizeRelH>
            <wp14:sizeRelV relativeFrom="page">
              <wp14:pctHeight>0</wp14:pctHeight>
            </wp14:sizeRelV>
          </wp:anchor>
        </w:drawing>
      </w:r>
      <w:r w:rsidR="004D159F" w:rsidRPr="000D403A">
        <w:rPr>
          <w:rFonts w:ascii="Calibri" w:hAnsi="Calibri" w:cs="Calibri"/>
          <w:color w:val="000000"/>
          <w:sz w:val="24"/>
          <w:szCs w:val="24"/>
          <w:lang w:val="it-IT"/>
        </w:rPr>
        <w:t xml:space="preserve">Le </w:t>
      </w:r>
      <w:r w:rsidR="004D159F" w:rsidRPr="000D403A">
        <w:rPr>
          <w:rFonts w:ascii="Calibri" w:hAnsi="Calibri" w:cs="Calibri"/>
          <w:b/>
          <w:bCs/>
          <w:color w:val="000000"/>
          <w:sz w:val="24"/>
          <w:szCs w:val="24"/>
          <w:lang w:val="it-IT"/>
        </w:rPr>
        <w:t xml:space="preserve">arterie coronariche o coronarie </w:t>
      </w:r>
      <w:r w:rsidR="004D159F" w:rsidRPr="000D403A">
        <w:rPr>
          <w:rFonts w:ascii="Calibri" w:hAnsi="Calibri" w:cs="Calibri"/>
          <w:color w:val="000000"/>
          <w:sz w:val="24"/>
          <w:szCs w:val="24"/>
          <w:lang w:val="it-IT"/>
        </w:rPr>
        <w:t xml:space="preserve">sono i vasi che portano il sangue al muscolo cardiaco. Quando queste arterie si restringono o si chiudono impedendo il flusso del sangue e quindi l’apporto di ossigeno al cuore, si manifesta </w:t>
      </w:r>
      <w:r w:rsidR="004D159F" w:rsidRPr="000D403A">
        <w:rPr>
          <w:rFonts w:ascii="Calibri" w:hAnsi="Calibri" w:cs="Calibri"/>
          <w:b/>
          <w:bCs/>
          <w:color w:val="000000"/>
          <w:sz w:val="24"/>
          <w:szCs w:val="24"/>
          <w:lang w:val="it-IT"/>
        </w:rPr>
        <w:t>l’ischemia coronarica</w:t>
      </w:r>
      <w:r w:rsidR="004D159F" w:rsidRPr="000D403A">
        <w:rPr>
          <w:rFonts w:ascii="Calibri" w:hAnsi="Calibri" w:cs="Calibri"/>
          <w:color w:val="000000"/>
          <w:sz w:val="24"/>
          <w:szCs w:val="24"/>
          <w:lang w:val="it-IT"/>
        </w:rPr>
        <w:t>.</w:t>
      </w:r>
    </w:p>
    <w:p w:rsidR="004D159F"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Il restringimento o la chiusura della coronaria avviene a causa della formazione di un'incrostazione (detta </w:t>
      </w:r>
      <w:r w:rsidRPr="000D403A">
        <w:rPr>
          <w:rFonts w:ascii="Calibri" w:hAnsi="Calibri" w:cs="Calibri"/>
          <w:b/>
          <w:bCs/>
          <w:color w:val="000000"/>
          <w:sz w:val="24"/>
          <w:szCs w:val="24"/>
          <w:lang w:val="it-IT"/>
        </w:rPr>
        <w:t>placca o ateroma</w:t>
      </w:r>
      <w:r w:rsidRPr="000D403A">
        <w:rPr>
          <w:rFonts w:ascii="Calibri" w:hAnsi="Calibri" w:cs="Calibri"/>
          <w:color w:val="000000"/>
          <w:sz w:val="24"/>
          <w:szCs w:val="24"/>
          <w:lang w:val="it-IT"/>
        </w:rPr>
        <w:t>) sulla parete interna del vaso,</w:t>
      </w:r>
      <w:r>
        <w:rPr>
          <w:rFonts w:ascii="Calibri" w:hAnsi="Calibri" w:cs="Calibri"/>
          <w:color w:val="000000"/>
          <w:sz w:val="24"/>
          <w:szCs w:val="24"/>
          <w:lang w:val="it-IT"/>
        </w:rPr>
        <w:t xml:space="preserve"> un processo</w:t>
      </w:r>
      <w:r w:rsidRPr="000D403A">
        <w:rPr>
          <w:rFonts w:ascii="Calibri" w:hAnsi="Calibri" w:cs="Calibri"/>
          <w:color w:val="000000"/>
          <w:sz w:val="24"/>
          <w:szCs w:val="24"/>
          <w:lang w:val="it-IT"/>
        </w:rPr>
        <w:t xml:space="preserve"> definito </w:t>
      </w:r>
      <w:r w:rsidRPr="000D403A">
        <w:rPr>
          <w:rFonts w:ascii="Calibri" w:hAnsi="Calibri" w:cs="Calibri"/>
          <w:b/>
          <w:bCs/>
          <w:color w:val="000000"/>
          <w:sz w:val="24"/>
          <w:szCs w:val="24"/>
          <w:lang w:val="it-IT"/>
        </w:rPr>
        <w:t>aterosclerosi</w:t>
      </w:r>
      <w:r w:rsidRPr="000D403A">
        <w:rPr>
          <w:rFonts w:ascii="Calibri" w:hAnsi="Calibri" w:cs="Calibri"/>
          <w:color w:val="000000"/>
          <w:sz w:val="24"/>
          <w:szCs w:val="24"/>
          <w:lang w:val="it-IT"/>
        </w:rPr>
        <w:t xml:space="preserve">. La placca è costituita da diverse componenti, ma uno dei principali responsabili della sua formazione è il </w:t>
      </w:r>
      <w:r w:rsidRPr="000D403A">
        <w:rPr>
          <w:rFonts w:ascii="Calibri" w:hAnsi="Calibri" w:cs="Calibri"/>
          <w:b/>
          <w:bCs/>
          <w:color w:val="000000"/>
          <w:sz w:val="24"/>
          <w:szCs w:val="24"/>
          <w:lang w:val="it-IT"/>
        </w:rPr>
        <w:t>colesterolo</w:t>
      </w:r>
      <w:r w:rsidRPr="000D403A">
        <w:rPr>
          <w:rFonts w:ascii="Calibri" w:hAnsi="Calibri" w:cs="Calibri"/>
          <w:color w:val="000000"/>
          <w:sz w:val="24"/>
          <w:szCs w:val="24"/>
          <w:lang w:val="it-IT"/>
        </w:rPr>
        <w:t xml:space="preserve">. </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Peraltro, l’aterosclerosi può interessare tutte le arterie e quindi colpire organi differenti dal cuore.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Il processo di aterosclerosi delle coronarie è graduale e può essere schematizzato in tre fasi: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1) Inizia la formazione della placca</w:t>
      </w:r>
      <w:r>
        <w:rPr>
          <w:rFonts w:ascii="Calibri" w:hAnsi="Calibri" w:cs="Calibri"/>
          <w:color w:val="000000"/>
          <w:sz w:val="24"/>
          <w:szCs w:val="24"/>
          <w:lang w:val="it-IT"/>
        </w:rPr>
        <w:t>,</w:t>
      </w:r>
      <w:r w:rsidRPr="000D403A">
        <w:rPr>
          <w:rFonts w:ascii="Calibri" w:hAnsi="Calibri" w:cs="Calibri"/>
          <w:color w:val="000000"/>
          <w:sz w:val="24"/>
          <w:szCs w:val="24"/>
          <w:lang w:val="it-IT"/>
        </w:rPr>
        <w:t xml:space="preserve"> che riduce lentamente il lume vasale e il flusso del sangue al muscolo cardiaco. In questo stadio iniziale è probabile non avvertire alcun sintomo.</w:t>
      </w:r>
    </w:p>
    <w:p w:rsidR="004D159F"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2) Aumento dello spessore della placca con conseguente blocco parziale del flusso. In questa situazione è possibile non avvertire ancora sintomi oppure essere colpiti da un attacco di </w:t>
      </w:r>
      <w:r w:rsidRPr="000D403A">
        <w:rPr>
          <w:rFonts w:ascii="Calibri" w:hAnsi="Calibri" w:cs="Calibri"/>
          <w:b/>
          <w:bCs/>
          <w:color w:val="000000"/>
          <w:sz w:val="24"/>
          <w:szCs w:val="24"/>
          <w:lang w:val="it-IT"/>
        </w:rPr>
        <w:t xml:space="preserve">angina </w:t>
      </w:r>
      <w:r w:rsidRPr="000D403A">
        <w:rPr>
          <w:rFonts w:ascii="Calibri" w:hAnsi="Calibri" w:cs="Calibri"/>
          <w:color w:val="000000"/>
          <w:sz w:val="24"/>
          <w:szCs w:val="24"/>
          <w:lang w:val="it-IT"/>
        </w:rPr>
        <w:t>(dolore al petto)</w:t>
      </w:r>
      <w:r>
        <w:rPr>
          <w:rFonts w:ascii="Calibri" w:hAnsi="Calibri" w:cs="Calibri"/>
          <w:color w:val="000000"/>
          <w:sz w:val="24"/>
          <w:szCs w:val="24"/>
          <w:lang w:val="it-IT"/>
        </w:rPr>
        <w:t>, specie se</w:t>
      </w:r>
      <w:r w:rsidRPr="000D403A">
        <w:rPr>
          <w:rFonts w:ascii="Calibri" w:hAnsi="Calibri" w:cs="Calibri"/>
          <w:color w:val="000000"/>
          <w:sz w:val="24"/>
          <w:szCs w:val="24"/>
          <w:lang w:val="it-IT"/>
        </w:rPr>
        <w:t xml:space="preserve"> si effettua un esercizio fisico</w:t>
      </w:r>
      <w:r>
        <w:rPr>
          <w:rFonts w:ascii="Calibri" w:hAnsi="Calibri" w:cs="Calibri"/>
          <w:color w:val="000000"/>
          <w:sz w:val="24"/>
          <w:szCs w:val="24"/>
          <w:lang w:val="it-IT"/>
        </w:rPr>
        <w:t>,</w:t>
      </w:r>
      <w:r w:rsidRPr="000D403A">
        <w:rPr>
          <w:rFonts w:ascii="Calibri" w:hAnsi="Calibri" w:cs="Calibri"/>
          <w:color w:val="000000"/>
          <w:sz w:val="24"/>
          <w:szCs w:val="24"/>
          <w:lang w:val="it-IT"/>
        </w:rPr>
        <w:t xml:space="preserve"> che cessa dopo pochi minuti. </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3) Se sulla placca si attacca un grumo di sangue (</w:t>
      </w:r>
      <w:r w:rsidRPr="000D403A">
        <w:rPr>
          <w:rFonts w:ascii="Calibri" w:hAnsi="Calibri" w:cs="Calibri"/>
          <w:b/>
          <w:bCs/>
          <w:color w:val="000000"/>
          <w:sz w:val="24"/>
          <w:szCs w:val="24"/>
          <w:lang w:val="it-IT"/>
        </w:rPr>
        <w:t>trombo</w:t>
      </w:r>
      <w:r w:rsidRPr="000D403A">
        <w:rPr>
          <w:rFonts w:ascii="Calibri" w:hAnsi="Calibri" w:cs="Calibri"/>
          <w:color w:val="000000"/>
          <w:sz w:val="24"/>
          <w:szCs w:val="24"/>
          <w:lang w:val="it-IT"/>
        </w:rPr>
        <w:t>)</w:t>
      </w:r>
      <w:r>
        <w:rPr>
          <w:rFonts w:ascii="Calibri" w:hAnsi="Calibri" w:cs="Calibri"/>
          <w:color w:val="000000"/>
          <w:sz w:val="24"/>
          <w:szCs w:val="24"/>
          <w:lang w:val="it-IT"/>
        </w:rPr>
        <w:t>,</w:t>
      </w:r>
      <w:r w:rsidRPr="000D403A">
        <w:rPr>
          <w:rFonts w:ascii="Calibri" w:hAnsi="Calibri" w:cs="Calibri"/>
          <w:color w:val="000000"/>
          <w:sz w:val="24"/>
          <w:szCs w:val="24"/>
          <w:lang w:val="it-IT"/>
        </w:rPr>
        <w:t xml:space="preserve"> si ostruisce completamente il flusso ematico. In questo caso insorge un </w:t>
      </w:r>
      <w:r w:rsidRPr="000D403A">
        <w:rPr>
          <w:rFonts w:ascii="Calibri" w:hAnsi="Calibri" w:cs="Calibri"/>
          <w:b/>
          <w:bCs/>
          <w:color w:val="000000"/>
          <w:sz w:val="24"/>
          <w:szCs w:val="24"/>
          <w:lang w:val="it-IT"/>
        </w:rPr>
        <w:t>infarto</w:t>
      </w:r>
      <w:r w:rsidRPr="000D403A">
        <w:rPr>
          <w:rFonts w:ascii="Calibri" w:hAnsi="Calibri" w:cs="Calibri"/>
          <w:color w:val="000000"/>
          <w:sz w:val="24"/>
          <w:szCs w:val="24"/>
          <w:lang w:val="it-IT"/>
        </w:rPr>
        <w:t xml:space="preserve"> miocardico che implica un danno permanente e irreversibile di un’area del muscolo cardiaco. Il principale e più frequente sintomo dell’infarto è il dolore toracico, che può irradiarsi alle braccia e al collo.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La gravità di tutte queste situazioni descritte è strettamente collegata al numero di arterie coronarie ostruite dalla placca.</w:t>
      </w:r>
    </w:p>
    <w:p w:rsidR="004D159F" w:rsidRPr="000D403A" w:rsidRDefault="004D159F" w:rsidP="00047855">
      <w:pPr>
        <w:autoSpaceDE w:val="0"/>
        <w:autoSpaceDN w:val="0"/>
        <w:adjustRightInd w:val="0"/>
        <w:spacing w:after="0" w:line="240" w:lineRule="auto"/>
        <w:jc w:val="both"/>
        <w:rPr>
          <w:rFonts w:ascii="Calibri" w:hAnsi="Calibri" w:cs="Calibri"/>
          <w:color w:val="404EA3"/>
          <w:sz w:val="24"/>
          <w:szCs w:val="24"/>
          <w:lang w:val="it-IT"/>
        </w:rPr>
      </w:pPr>
      <w:r w:rsidRPr="000D403A">
        <w:rPr>
          <w:rFonts w:ascii="Calibri" w:hAnsi="Calibri" w:cs="Calibri"/>
          <w:sz w:val="24"/>
          <w:szCs w:val="24"/>
          <w:lang w:val="it-IT"/>
        </w:rPr>
        <w:t xml:space="preserve"> </w:t>
      </w:r>
      <w:r w:rsidR="006C16A3">
        <w:rPr>
          <w:rFonts w:ascii="Calibri" w:hAnsi="Calibri" w:cs="Calibri"/>
          <w:noProof/>
          <w:sz w:val="24"/>
          <w:szCs w:val="24"/>
          <w:lang w:val="it-IT" w:eastAsia="it-IT"/>
        </w:rPr>
        <w:drawing>
          <wp:inline distT="0" distB="0" distL="0" distR="0">
            <wp:extent cx="1847850" cy="1449070"/>
            <wp:effectExtent l="0" t="0" r="0"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1449070"/>
                    </a:xfrm>
                    <a:prstGeom prst="rect">
                      <a:avLst/>
                    </a:prstGeom>
                    <a:noFill/>
                    <a:ln>
                      <a:noFill/>
                    </a:ln>
                  </pic:spPr>
                </pic:pic>
              </a:graphicData>
            </a:graphic>
          </wp:inline>
        </w:drawing>
      </w:r>
      <w:r w:rsidRPr="000D403A">
        <w:rPr>
          <w:rFonts w:ascii="Calibri" w:hAnsi="Calibri" w:cs="Calibri"/>
          <w:sz w:val="24"/>
          <w:szCs w:val="24"/>
          <w:lang w:val="it-IT"/>
        </w:rPr>
        <w:t xml:space="preserve"> </w:t>
      </w:r>
      <w:r w:rsidR="006C16A3">
        <w:rPr>
          <w:rFonts w:ascii="Calibri" w:hAnsi="Calibri" w:cs="Calibri"/>
          <w:noProof/>
          <w:sz w:val="24"/>
          <w:szCs w:val="24"/>
          <w:lang w:val="it-IT" w:eastAsia="it-IT"/>
        </w:rPr>
        <w:drawing>
          <wp:inline distT="0" distB="0" distL="0" distR="0">
            <wp:extent cx="1983105" cy="1487805"/>
            <wp:effectExtent l="0" t="0" r="0" b="0"/>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3105" cy="1487805"/>
                    </a:xfrm>
                    <a:prstGeom prst="rect">
                      <a:avLst/>
                    </a:prstGeom>
                    <a:noFill/>
                    <a:ln>
                      <a:noFill/>
                    </a:ln>
                  </pic:spPr>
                </pic:pic>
              </a:graphicData>
            </a:graphic>
          </wp:inline>
        </w:drawing>
      </w:r>
      <w:r w:rsidRPr="000D403A">
        <w:rPr>
          <w:rFonts w:ascii="Calibri" w:hAnsi="Calibri" w:cs="Calibri"/>
          <w:sz w:val="24"/>
          <w:szCs w:val="24"/>
          <w:lang w:val="it-IT"/>
        </w:rPr>
        <w:t xml:space="preserve"> </w:t>
      </w:r>
      <w:r w:rsidR="006C16A3">
        <w:rPr>
          <w:rFonts w:ascii="Calibri" w:hAnsi="Calibri" w:cs="Calibri"/>
          <w:noProof/>
          <w:sz w:val="24"/>
          <w:szCs w:val="24"/>
          <w:lang w:val="it-IT" w:eastAsia="it-IT"/>
        </w:rPr>
        <w:drawing>
          <wp:inline distT="0" distB="0" distL="0" distR="0">
            <wp:extent cx="1945005" cy="1468120"/>
            <wp:effectExtent l="0" t="0" r="0" b="0"/>
            <wp:docPr id="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5005" cy="1468120"/>
                    </a:xfrm>
                    <a:prstGeom prst="rect">
                      <a:avLst/>
                    </a:prstGeom>
                    <a:noFill/>
                    <a:ln>
                      <a:noFill/>
                    </a:ln>
                  </pic:spPr>
                </pic:pic>
              </a:graphicData>
            </a:graphic>
          </wp:inline>
        </w:drawing>
      </w:r>
      <w:r w:rsidRPr="000D403A">
        <w:rPr>
          <w:rFonts w:ascii="Calibri" w:hAnsi="Calibri" w:cs="Calibri"/>
          <w:color w:val="404EA3"/>
          <w:sz w:val="24"/>
          <w:szCs w:val="24"/>
          <w:lang w:val="it-IT"/>
        </w:rPr>
        <w:t xml:space="preserve"> </w:t>
      </w:r>
    </w:p>
    <w:p w:rsidR="004D159F" w:rsidRPr="000D403A" w:rsidRDefault="004D159F" w:rsidP="00047855">
      <w:pPr>
        <w:autoSpaceDE w:val="0"/>
        <w:autoSpaceDN w:val="0"/>
        <w:adjustRightInd w:val="0"/>
        <w:spacing w:after="0" w:line="240" w:lineRule="auto"/>
        <w:jc w:val="both"/>
        <w:rPr>
          <w:rFonts w:ascii="Calibri" w:hAnsi="Calibri" w:cs="Calibri"/>
          <w:b/>
          <w:bCs/>
          <w:color w:val="000000"/>
          <w:sz w:val="24"/>
          <w:szCs w:val="24"/>
          <w:lang w:val="it-IT"/>
        </w:rPr>
      </w:pPr>
    </w:p>
    <w:p w:rsidR="004D159F" w:rsidRPr="000D403A" w:rsidRDefault="006C16A3" w:rsidP="00047855">
      <w:pPr>
        <w:autoSpaceDE w:val="0"/>
        <w:autoSpaceDN w:val="0"/>
        <w:adjustRightInd w:val="0"/>
        <w:spacing w:after="0" w:line="240" w:lineRule="auto"/>
        <w:jc w:val="both"/>
        <w:rPr>
          <w:rFonts w:ascii="Calibri" w:hAnsi="Calibri" w:cs="Calibri"/>
          <w:b/>
          <w:bCs/>
          <w:color w:val="000000"/>
          <w:sz w:val="24"/>
          <w:szCs w:val="24"/>
          <w:lang w:val="it-IT"/>
        </w:rPr>
      </w:pPr>
      <w:r>
        <w:rPr>
          <w:noProof/>
          <w:lang w:val="it-IT" w:eastAsia="it-IT"/>
        </w:rPr>
        <w:drawing>
          <wp:anchor distT="0" distB="0" distL="114300" distR="114300" simplePos="0" relativeHeight="251657728" behindDoc="0" locked="0" layoutInCell="1" allowOverlap="1">
            <wp:simplePos x="0" y="0"/>
            <wp:positionH relativeFrom="column">
              <wp:posOffset>-140335</wp:posOffset>
            </wp:positionH>
            <wp:positionV relativeFrom="paragraph">
              <wp:posOffset>167005</wp:posOffset>
            </wp:positionV>
            <wp:extent cx="1671955" cy="2142490"/>
            <wp:effectExtent l="0" t="0" r="4445" b="0"/>
            <wp:wrapSquare wrapText="bothSides"/>
            <wp:docPr id="32" name="Immagine 3" descr="http://4.bp.blogspot.com/-BWrxsgad1Ho/TrgOREGdlAI/AAAAAAAAAOE/Ql3-qIkwMHc/s1600/angina_Netter_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BWrxsgad1Ho/TrgOREGdlAI/AAAAAAAAAOE/Ql3-qIkwMHc/s1600/angina_Netter_0.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1955" cy="2142490"/>
                    </a:xfrm>
                    <a:prstGeom prst="rect">
                      <a:avLst/>
                    </a:prstGeom>
                    <a:noFill/>
                  </pic:spPr>
                </pic:pic>
              </a:graphicData>
            </a:graphic>
            <wp14:sizeRelH relativeFrom="page">
              <wp14:pctWidth>0</wp14:pctWidth>
            </wp14:sizeRelH>
            <wp14:sizeRelV relativeFrom="page">
              <wp14:pctHeight>0</wp14:pctHeight>
            </wp14:sizeRelV>
          </wp:anchor>
        </w:drawing>
      </w:r>
      <w:r w:rsidR="004D159F" w:rsidRPr="000D403A">
        <w:rPr>
          <w:rFonts w:ascii="Calibri" w:hAnsi="Calibri" w:cs="Calibri"/>
          <w:b/>
          <w:bCs/>
          <w:color w:val="000000"/>
          <w:sz w:val="24"/>
          <w:szCs w:val="24"/>
          <w:lang w:val="it-IT"/>
        </w:rPr>
        <w:t>Angina pectoris</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È il primo sintomo che ci segnala che il flusso di una o più coronarie è parzialmente ostruito, quindi va presa in seria considerazione. Il dolore toracico talvolta può essere scambiato per indigestione o bruciore di stomaco e spesso scompare dopo pochi minuti. La sintomatologia che può presentarsi è molto differenziata: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Disturbo, dolore, pesantezza, oppressione o bruciore al torace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Pesantezza, dolore, intorpidimento o formicolii ai polsi, alle braccia, ai gomiti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Indolenzimento delle spalle, del collo, della gola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Difficoltà di respiro, mancanza di fiato</w:t>
      </w:r>
    </w:p>
    <w:p w:rsidR="004D159F" w:rsidRPr="000D403A" w:rsidRDefault="004D159F" w:rsidP="006449D3">
      <w:pPr>
        <w:pStyle w:val="Nessunaspaziatura"/>
        <w:jc w:val="both"/>
        <w:rPr>
          <w:rFonts w:ascii="Calibri" w:hAnsi="Calibri" w:cs="Calibri"/>
          <w:color w:val="000000"/>
          <w:sz w:val="24"/>
          <w:szCs w:val="24"/>
          <w:lang w:val="it-IT"/>
        </w:rPr>
      </w:pPr>
      <w:r w:rsidRPr="000D403A">
        <w:rPr>
          <w:rFonts w:ascii="Calibri" w:hAnsi="Calibri" w:cs="Calibri"/>
          <w:color w:val="000000"/>
          <w:sz w:val="24"/>
          <w:szCs w:val="24"/>
          <w:lang w:val="it-IT"/>
        </w:rPr>
        <w:t>L’angina è una condizione reversibile che non lascia danni al cuore.</w:t>
      </w:r>
    </w:p>
    <w:p w:rsidR="004D159F" w:rsidRPr="000D403A" w:rsidRDefault="004D159F" w:rsidP="00047855">
      <w:pPr>
        <w:autoSpaceDE w:val="0"/>
        <w:autoSpaceDN w:val="0"/>
        <w:adjustRightInd w:val="0"/>
        <w:spacing w:after="0" w:line="240" w:lineRule="auto"/>
        <w:jc w:val="both"/>
        <w:rPr>
          <w:rFonts w:ascii="Calibri" w:hAnsi="Calibri" w:cs="Calibri"/>
          <w:b/>
          <w:bCs/>
          <w:color w:val="000000"/>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000000"/>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000000"/>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000000"/>
          <w:sz w:val="24"/>
          <w:szCs w:val="24"/>
          <w:lang w:val="it-IT"/>
        </w:rPr>
      </w:pPr>
      <w:r w:rsidRPr="000D403A">
        <w:rPr>
          <w:rFonts w:ascii="Calibri" w:hAnsi="Calibri" w:cs="Calibri"/>
          <w:b/>
          <w:bCs/>
          <w:color w:val="000000"/>
          <w:sz w:val="24"/>
          <w:szCs w:val="24"/>
          <w:lang w:val="it-IT"/>
        </w:rPr>
        <w:t>Infarto del miocardio</w:t>
      </w:r>
    </w:p>
    <w:p w:rsidR="004D159F" w:rsidRPr="000D403A" w:rsidRDefault="004D159F" w:rsidP="0083238D">
      <w:pPr>
        <w:tabs>
          <w:tab w:val="num" w:pos="720"/>
        </w:tabs>
        <w:autoSpaceDE w:val="0"/>
        <w:autoSpaceDN w:val="0"/>
        <w:adjustRightInd w:val="0"/>
        <w:spacing w:after="0" w:line="240" w:lineRule="auto"/>
        <w:jc w:val="both"/>
        <w:rPr>
          <w:rFonts w:ascii="Calibri" w:hAnsi="Calibri" w:cs="Calibri"/>
          <w:b/>
          <w:bCs/>
          <w:color w:val="000000"/>
          <w:sz w:val="24"/>
          <w:szCs w:val="24"/>
          <w:lang w:val="it-IT"/>
        </w:rPr>
      </w:pPr>
      <w:r w:rsidRPr="000D403A">
        <w:rPr>
          <w:rFonts w:ascii="Calibri" w:hAnsi="Calibri" w:cs="Calibri"/>
          <w:color w:val="000000"/>
          <w:sz w:val="24"/>
          <w:szCs w:val="24"/>
          <w:lang w:val="it-IT"/>
        </w:rPr>
        <w:t xml:space="preserve">Quando l’ostruzione di una o più coronarie è completa e il flusso di sangue verso una zona del cuore è interrotto, il muscolo cardiaco va incontro a un infarto, che porta alla morte delle cellule di quella particolare area. I sintomi sono simili a quelli dell’angina, ma possono però essere più intensi e duraturi. </w:t>
      </w:r>
      <w:r w:rsidRPr="000D403A">
        <w:rPr>
          <w:rFonts w:ascii="Calibri" w:hAnsi="Calibri" w:cs="Calibri"/>
          <w:b/>
          <w:bCs/>
          <w:color w:val="000000"/>
          <w:sz w:val="24"/>
          <w:szCs w:val="24"/>
          <w:lang w:val="it-IT"/>
        </w:rPr>
        <w:t>È importante chiamare il 118</w:t>
      </w:r>
      <w:r>
        <w:rPr>
          <w:rFonts w:ascii="Calibri" w:hAnsi="Calibri" w:cs="Calibri"/>
          <w:b/>
          <w:bCs/>
          <w:color w:val="000000"/>
          <w:sz w:val="24"/>
          <w:szCs w:val="24"/>
          <w:lang w:val="it-IT"/>
        </w:rPr>
        <w:t>,</w:t>
      </w:r>
      <w:r w:rsidRPr="000D403A">
        <w:rPr>
          <w:rFonts w:ascii="Calibri" w:hAnsi="Calibri" w:cs="Calibri"/>
          <w:b/>
          <w:bCs/>
          <w:color w:val="000000"/>
          <w:sz w:val="24"/>
          <w:szCs w:val="24"/>
          <w:lang w:val="it-IT"/>
        </w:rPr>
        <w:t xml:space="preserve"> perché </w:t>
      </w:r>
      <w:r>
        <w:rPr>
          <w:rFonts w:ascii="Calibri" w:hAnsi="Calibri" w:cs="Calibri"/>
          <w:b/>
          <w:bCs/>
          <w:color w:val="000000"/>
          <w:sz w:val="24"/>
          <w:szCs w:val="24"/>
          <w:lang w:val="it-IT"/>
        </w:rPr>
        <w:t>un</w:t>
      </w:r>
      <w:r w:rsidRPr="000D403A">
        <w:rPr>
          <w:rFonts w:ascii="Calibri" w:hAnsi="Calibri" w:cs="Calibri"/>
          <w:b/>
          <w:bCs/>
          <w:color w:val="000000"/>
          <w:sz w:val="24"/>
          <w:szCs w:val="24"/>
          <w:lang w:val="it-IT"/>
        </w:rPr>
        <w:t xml:space="preserve"> person</w:t>
      </w:r>
      <w:r>
        <w:rPr>
          <w:rFonts w:ascii="Calibri" w:hAnsi="Calibri" w:cs="Calibri"/>
          <w:b/>
          <w:bCs/>
          <w:color w:val="000000"/>
          <w:sz w:val="24"/>
          <w:szCs w:val="24"/>
          <w:lang w:val="it-IT"/>
        </w:rPr>
        <w:t>ale addestrato all’emergenza</w:t>
      </w:r>
      <w:r w:rsidRPr="000D403A">
        <w:rPr>
          <w:rFonts w:ascii="Calibri" w:hAnsi="Calibri" w:cs="Calibri"/>
          <w:b/>
          <w:bCs/>
          <w:color w:val="000000"/>
          <w:sz w:val="24"/>
          <w:szCs w:val="24"/>
          <w:lang w:val="it-IT"/>
        </w:rPr>
        <w:t>:</w:t>
      </w:r>
    </w:p>
    <w:p w:rsidR="004D159F" w:rsidRPr="000D403A" w:rsidRDefault="004D159F" w:rsidP="0083238D">
      <w:pPr>
        <w:numPr>
          <w:ilvl w:val="0"/>
          <w:numId w:val="14"/>
        </w:numPr>
        <w:autoSpaceDE w:val="0"/>
        <w:autoSpaceDN w:val="0"/>
        <w:adjustRightInd w:val="0"/>
        <w:spacing w:after="0" w:line="240" w:lineRule="auto"/>
        <w:jc w:val="both"/>
        <w:rPr>
          <w:rFonts w:ascii="Calibri" w:hAnsi="Calibri" w:cs="Calibri"/>
          <w:b/>
          <w:bCs/>
          <w:color w:val="000000"/>
          <w:sz w:val="24"/>
          <w:szCs w:val="24"/>
          <w:lang w:val="it-IT"/>
        </w:rPr>
      </w:pPr>
      <w:r w:rsidRPr="000D403A">
        <w:rPr>
          <w:rFonts w:ascii="Calibri" w:hAnsi="Calibri" w:cs="Calibri"/>
          <w:b/>
          <w:bCs/>
          <w:color w:val="000000"/>
          <w:sz w:val="24"/>
          <w:szCs w:val="24"/>
          <w:lang w:val="it-IT"/>
        </w:rPr>
        <w:t xml:space="preserve">Arriva velocemente e inizia il trattamento </w:t>
      </w:r>
    </w:p>
    <w:p w:rsidR="004D159F" w:rsidRPr="000D403A" w:rsidRDefault="004D159F" w:rsidP="0083238D">
      <w:pPr>
        <w:numPr>
          <w:ilvl w:val="0"/>
          <w:numId w:val="14"/>
        </w:numPr>
        <w:autoSpaceDE w:val="0"/>
        <w:autoSpaceDN w:val="0"/>
        <w:adjustRightInd w:val="0"/>
        <w:spacing w:after="0" w:line="240" w:lineRule="auto"/>
        <w:jc w:val="both"/>
        <w:rPr>
          <w:rFonts w:ascii="Calibri" w:hAnsi="Calibri" w:cs="Calibri"/>
          <w:b/>
          <w:bCs/>
          <w:color w:val="000000"/>
          <w:sz w:val="24"/>
          <w:szCs w:val="24"/>
          <w:lang w:val="it-IT"/>
        </w:rPr>
      </w:pPr>
      <w:r w:rsidRPr="000D403A">
        <w:rPr>
          <w:rFonts w:ascii="Calibri" w:hAnsi="Calibri" w:cs="Calibri"/>
          <w:b/>
          <w:bCs/>
          <w:color w:val="000000"/>
          <w:sz w:val="24"/>
          <w:szCs w:val="24"/>
          <w:lang w:val="it-IT"/>
        </w:rPr>
        <w:t xml:space="preserve">Manda informazioni all’ospedale prima che il malato </w:t>
      </w:r>
      <w:r>
        <w:rPr>
          <w:rFonts w:ascii="Calibri" w:hAnsi="Calibri" w:cs="Calibri"/>
          <w:b/>
          <w:bCs/>
          <w:color w:val="000000"/>
          <w:sz w:val="24"/>
          <w:szCs w:val="24"/>
          <w:lang w:val="it-IT"/>
        </w:rPr>
        <w:t>vi arrivi</w:t>
      </w:r>
      <w:r w:rsidRPr="000D403A">
        <w:rPr>
          <w:rFonts w:ascii="Calibri" w:hAnsi="Calibri" w:cs="Calibri"/>
          <w:b/>
          <w:bCs/>
          <w:color w:val="000000"/>
          <w:sz w:val="24"/>
          <w:szCs w:val="24"/>
          <w:lang w:val="it-IT"/>
        </w:rPr>
        <w:t xml:space="preserve">. </w:t>
      </w:r>
    </w:p>
    <w:p w:rsidR="004D159F" w:rsidRPr="007942C7" w:rsidRDefault="004D159F" w:rsidP="0083238D">
      <w:pPr>
        <w:numPr>
          <w:ilvl w:val="0"/>
          <w:numId w:val="14"/>
        </w:numPr>
        <w:autoSpaceDE w:val="0"/>
        <w:autoSpaceDN w:val="0"/>
        <w:adjustRightInd w:val="0"/>
        <w:spacing w:after="0" w:line="240" w:lineRule="auto"/>
        <w:jc w:val="both"/>
        <w:rPr>
          <w:rFonts w:ascii="Calibri" w:hAnsi="Calibri" w:cs="Calibri"/>
          <w:b/>
          <w:bCs/>
          <w:color w:val="000000"/>
          <w:sz w:val="24"/>
          <w:szCs w:val="24"/>
          <w:lang w:val="it-IT"/>
        </w:rPr>
      </w:pPr>
      <w:r w:rsidRPr="007942C7">
        <w:rPr>
          <w:rFonts w:ascii="Calibri" w:hAnsi="Calibri" w:cs="Calibri"/>
          <w:b/>
          <w:bCs/>
          <w:color w:val="000000"/>
          <w:sz w:val="24"/>
          <w:szCs w:val="24"/>
          <w:lang w:val="it-IT"/>
        </w:rPr>
        <w:t xml:space="preserve">Sa trattare efficacemente un eventuale arresto cardiaco </w:t>
      </w:r>
    </w:p>
    <w:p w:rsidR="004D159F" w:rsidRPr="000D403A" w:rsidRDefault="004D159F" w:rsidP="006449D3">
      <w:pPr>
        <w:autoSpaceDE w:val="0"/>
        <w:autoSpaceDN w:val="0"/>
        <w:adjustRightInd w:val="0"/>
        <w:spacing w:after="0" w:line="240" w:lineRule="auto"/>
        <w:jc w:val="both"/>
        <w:rPr>
          <w:rFonts w:ascii="Calibri" w:hAnsi="Calibri" w:cs="Calibri"/>
          <w:b/>
          <w:bCs/>
          <w:color w:val="000000"/>
          <w:sz w:val="24"/>
          <w:szCs w:val="24"/>
          <w:lang w:val="it-IT"/>
        </w:rPr>
      </w:pPr>
      <w:r w:rsidRPr="000D403A">
        <w:rPr>
          <w:rFonts w:ascii="Calibri" w:hAnsi="Calibri" w:cs="Calibri"/>
          <w:b/>
          <w:bCs/>
          <w:color w:val="000000"/>
          <w:sz w:val="24"/>
          <w:szCs w:val="24"/>
          <w:lang w:val="it-IT"/>
        </w:rPr>
        <w:t>In alternativa</w:t>
      </w:r>
      <w:r>
        <w:rPr>
          <w:rFonts w:ascii="Calibri" w:hAnsi="Calibri" w:cs="Calibri"/>
          <w:b/>
          <w:bCs/>
          <w:color w:val="000000"/>
          <w:sz w:val="24"/>
          <w:szCs w:val="24"/>
          <w:lang w:val="it-IT"/>
        </w:rPr>
        <w:t>,</w:t>
      </w:r>
      <w:r w:rsidRPr="000D403A">
        <w:rPr>
          <w:rFonts w:ascii="Calibri" w:hAnsi="Calibri" w:cs="Calibri"/>
          <w:b/>
          <w:bCs/>
          <w:color w:val="000000"/>
          <w:sz w:val="24"/>
          <w:szCs w:val="24"/>
          <w:lang w:val="it-IT"/>
        </w:rPr>
        <w:t xml:space="preserve"> bisogna recarsi al pronto soccorso nel più breve tempo possibile.</w:t>
      </w:r>
    </w:p>
    <w:p w:rsidR="004D159F" w:rsidRPr="000D403A" w:rsidRDefault="004D159F" w:rsidP="009E4EDB">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Questo tipo di attacco di cuore lascia danni irreversibili e la sua gravità è in relazione alla vastità dell’area muscolare colpita, che non svolgerà più il suo lavoro. Tuttavia, il cuore è un organo tenace. Anche se una sua parte è danneggiata, tutto il resto continua a funzionare. Occorre semplicemente dargli tempo di assestarsi riducendo per un po’ l’attività e gli stress. Generalmente in un mese è possibile riprendere una buona condizione di vita e di relazioni sociali.</w:t>
      </w:r>
    </w:p>
    <w:p w:rsidR="004D159F" w:rsidRPr="000D403A" w:rsidRDefault="004D159F" w:rsidP="00047855">
      <w:pPr>
        <w:autoSpaceDE w:val="0"/>
        <w:autoSpaceDN w:val="0"/>
        <w:adjustRightInd w:val="0"/>
        <w:spacing w:after="0" w:line="240" w:lineRule="auto"/>
        <w:jc w:val="both"/>
        <w:rPr>
          <w:rFonts w:ascii="Calibri" w:hAnsi="Calibri" w:cs="Calibri"/>
          <w:b/>
          <w:bCs/>
          <w:color w:val="000000"/>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000000"/>
          <w:sz w:val="24"/>
          <w:szCs w:val="24"/>
          <w:lang w:val="it-IT"/>
        </w:rPr>
      </w:pPr>
      <w:r w:rsidRPr="000D403A">
        <w:rPr>
          <w:rFonts w:ascii="Calibri" w:hAnsi="Calibri" w:cs="Calibri"/>
          <w:b/>
          <w:bCs/>
          <w:color w:val="000000"/>
          <w:sz w:val="24"/>
          <w:szCs w:val="24"/>
          <w:lang w:val="it-IT"/>
        </w:rPr>
        <w:t>Fattori di rischio e Prevenzione dell’aterosclerosi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rPr>
      </w:pPr>
      <w:r w:rsidRPr="000D403A">
        <w:rPr>
          <w:rFonts w:ascii="Calibri" w:hAnsi="Calibri" w:cs="Calibri"/>
          <w:color w:val="000000"/>
          <w:sz w:val="24"/>
          <w:szCs w:val="24"/>
          <w:lang w:val="it-IT"/>
        </w:rPr>
        <w:t xml:space="preserve">Esistono abitudini di vita che aumentano la possibilità di formazione della placca aterosclerotica. Trattandosi di comportamenti possono, anzi devono, essere modificati da tutti, anche da chi non è mai stato colpito dalla malattia cardiaca. </w:t>
      </w:r>
      <w:r w:rsidRPr="000D403A">
        <w:rPr>
          <w:rFonts w:ascii="Calibri" w:hAnsi="Calibri" w:cs="Calibri"/>
          <w:color w:val="000000"/>
          <w:sz w:val="24"/>
          <w:szCs w:val="24"/>
        </w:rPr>
        <w:t>Queste abitudini da modificare sono:</w:t>
      </w:r>
    </w:p>
    <w:p w:rsidR="004D159F" w:rsidRPr="000D403A" w:rsidRDefault="004D159F" w:rsidP="006449D3">
      <w:pPr>
        <w:pStyle w:val="Paragrafoelenco"/>
        <w:numPr>
          <w:ilvl w:val="0"/>
          <w:numId w:val="12"/>
        </w:numPr>
        <w:autoSpaceDE w:val="0"/>
        <w:autoSpaceDN w:val="0"/>
        <w:adjustRightInd w:val="0"/>
        <w:spacing w:after="0" w:line="240" w:lineRule="auto"/>
        <w:jc w:val="both"/>
        <w:rPr>
          <w:rFonts w:ascii="Calibri" w:hAnsi="Calibri" w:cs="Calibri"/>
          <w:b/>
          <w:bCs/>
          <w:color w:val="000000"/>
          <w:sz w:val="24"/>
          <w:szCs w:val="24"/>
        </w:rPr>
      </w:pPr>
      <w:r w:rsidRPr="000D403A">
        <w:rPr>
          <w:rFonts w:ascii="Calibri" w:hAnsi="Calibri" w:cs="Calibri"/>
          <w:b/>
          <w:bCs/>
          <w:color w:val="000000"/>
          <w:sz w:val="24"/>
          <w:szCs w:val="24"/>
        </w:rPr>
        <w:t>Fumo</w:t>
      </w:r>
    </w:p>
    <w:p w:rsidR="004D159F" w:rsidRPr="000D403A" w:rsidRDefault="004D159F" w:rsidP="006449D3">
      <w:pPr>
        <w:pStyle w:val="Paragrafoelenco"/>
        <w:numPr>
          <w:ilvl w:val="0"/>
          <w:numId w:val="12"/>
        </w:numPr>
        <w:autoSpaceDE w:val="0"/>
        <w:autoSpaceDN w:val="0"/>
        <w:adjustRightInd w:val="0"/>
        <w:spacing w:after="0" w:line="240" w:lineRule="auto"/>
        <w:jc w:val="both"/>
        <w:rPr>
          <w:rFonts w:ascii="Calibri" w:hAnsi="Calibri" w:cs="Calibri"/>
          <w:b/>
          <w:bCs/>
          <w:color w:val="000000"/>
          <w:sz w:val="24"/>
          <w:szCs w:val="24"/>
        </w:rPr>
      </w:pPr>
      <w:r w:rsidRPr="000D403A">
        <w:rPr>
          <w:rFonts w:ascii="Calibri" w:hAnsi="Calibri" w:cs="Calibri"/>
          <w:b/>
          <w:bCs/>
          <w:color w:val="000000"/>
          <w:sz w:val="24"/>
          <w:szCs w:val="24"/>
        </w:rPr>
        <w:t xml:space="preserve">Alimentazione ricca in grassi </w:t>
      </w:r>
    </w:p>
    <w:p w:rsidR="004D159F" w:rsidRPr="000D403A" w:rsidRDefault="004D159F" w:rsidP="006449D3">
      <w:pPr>
        <w:pStyle w:val="Paragrafoelenco"/>
        <w:numPr>
          <w:ilvl w:val="0"/>
          <w:numId w:val="12"/>
        </w:numPr>
        <w:autoSpaceDE w:val="0"/>
        <w:autoSpaceDN w:val="0"/>
        <w:adjustRightInd w:val="0"/>
        <w:spacing w:after="0" w:line="240" w:lineRule="auto"/>
        <w:jc w:val="both"/>
        <w:rPr>
          <w:rFonts w:ascii="Calibri" w:hAnsi="Calibri" w:cs="Calibri"/>
          <w:b/>
          <w:bCs/>
          <w:color w:val="000000"/>
          <w:sz w:val="24"/>
          <w:szCs w:val="24"/>
        </w:rPr>
      </w:pPr>
      <w:r w:rsidRPr="000D403A">
        <w:rPr>
          <w:rFonts w:ascii="Calibri" w:hAnsi="Calibri" w:cs="Calibri"/>
          <w:b/>
          <w:bCs/>
          <w:color w:val="000000"/>
          <w:sz w:val="24"/>
          <w:szCs w:val="24"/>
        </w:rPr>
        <w:t>Sedentarietà</w:t>
      </w:r>
    </w:p>
    <w:p w:rsidR="004D159F" w:rsidRPr="000D403A" w:rsidRDefault="004D159F" w:rsidP="006449D3">
      <w:pPr>
        <w:pStyle w:val="Paragrafoelenco"/>
        <w:numPr>
          <w:ilvl w:val="0"/>
          <w:numId w:val="12"/>
        </w:numPr>
        <w:autoSpaceDE w:val="0"/>
        <w:autoSpaceDN w:val="0"/>
        <w:adjustRightInd w:val="0"/>
        <w:spacing w:after="0" w:line="240" w:lineRule="auto"/>
        <w:jc w:val="both"/>
        <w:rPr>
          <w:rFonts w:ascii="Calibri" w:hAnsi="Calibri" w:cs="Calibri"/>
          <w:b/>
          <w:bCs/>
          <w:color w:val="000000"/>
          <w:sz w:val="24"/>
          <w:szCs w:val="24"/>
        </w:rPr>
      </w:pPr>
      <w:r w:rsidRPr="000D403A">
        <w:rPr>
          <w:rFonts w:ascii="Calibri" w:hAnsi="Calibri" w:cs="Calibri"/>
          <w:b/>
          <w:bCs/>
          <w:color w:val="000000"/>
          <w:sz w:val="24"/>
          <w:szCs w:val="24"/>
        </w:rPr>
        <w:t xml:space="preserve">Stress e ansia </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A loro volta questi comportamenti scorretti favoriscono la comparsa di condizioni chiamate </w:t>
      </w:r>
      <w:r w:rsidRPr="000D403A">
        <w:rPr>
          <w:rFonts w:ascii="Calibri" w:hAnsi="Calibri" w:cs="Calibri"/>
          <w:b/>
          <w:bCs/>
          <w:color w:val="000000"/>
          <w:sz w:val="24"/>
          <w:szCs w:val="24"/>
          <w:lang w:val="it-IT"/>
        </w:rPr>
        <w:t>fattori di rischio</w:t>
      </w:r>
      <w:r w:rsidRPr="000D403A">
        <w:rPr>
          <w:rFonts w:ascii="Calibri" w:hAnsi="Calibri" w:cs="Calibri"/>
          <w:color w:val="000000"/>
          <w:sz w:val="24"/>
          <w:szCs w:val="24"/>
          <w:lang w:val="it-IT"/>
        </w:rPr>
        <w:t xml:space="preserve">, come </w:t>
      </w:r>
      <w:r w:rsidRPr="000D403A">
        <w:rPr>
          <w:rFonts w:ascii="Calibri" w:hAnsi="Calibri" w:cs="Calibri"/>
          <w:b/>
          <w:bCs/>
          <w:color w:val="000000"/>
          <w:sz w:val="24"/>
          <w:szCs w:val="24"/>
          <w:lang w:val="it-IT"/>
        </w:rPr>
        <w:t>l'ipertensione arteriosa, l'ipercolesterolemia, l'obesità, il diabete mellito</w:t>
      </w:r>
      <w:r w:rsidRPr="000D403A">
        <w:rPr>
          <w:rFonts w:ascii="Calibri" w:hAnsi="Calibri" w:cs="Calibri"/>
          <w:color w:val="000000"/>
          <w:sz w:val="24"/>
          <w:szCs w:val="24"/>
          <w:lang w:val="it-IT"/>
        </w:rPr>
        <w:t>, che aumentano la probabilità di andare incontro a malattie cardiache.</w:t>
      </w:r>
    </w:p>
    <w:p w:rsidR="004D159F" w:rsidRPr="000D403A" w:rsidRDefault="004D159F" w:rsidP="00047855">
      <w:pPr>
        <w:autoSpaceDE w:val="0"/>
        <w:autoSpaceDN w:val="0"/>
        <w:adjustRightInd w:val="0"/>
        <w:spacing w:after="0" w:line="240" w:lineRule="auto"/>
        <w:jc w:val="both"/>
        <w:rPr>
          <w:rFonts w:ascii="Calibri" w:hAnsi="Calibri" w:cs="Calibri"/>
          <w:color w:val="404EA3"/>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color w:val="404EA3"/>
          <w:sz w:val="24"/>
          <w:szCs w:val="24"/>
          <w:lang w:val="it-IT"/>
        </w:rPr>
      </w:pPr>
    </w:p>
    <w:p w:rsidR="004D159F" w:rsidRPr="000D403A" w:rsidRDefault="006C16A3" w:rsidP="009E4EDB">
      <w:pPr>
        <w:shd w:val="clear" w:color="auto" w:fill="F1F1F1"/>
        <w:spacing w:after="90" w:line="240" w:lineRule="auto"/>
        <w:rPr>
          <w:rFonts w:ascii="Calibri" w:hAnsi="Calibri" w:cs="Calibri"/>
          <w:color w:val="222222"/>
          <w:sz w:val="24"/>
          <w:szCs w:val="24"/>
          <w:lang w:eastAsia="it-IT"/>
        </w:rPr>
      </w:pPr>
      <w:r>
        <w:rPr>
          <w:rFonts w:ascii="Calibri" w:hAnsi="Calibri" w:cs="Calibri"/>
          <w:noProof/>
          <w:color w:val="0000FF"/>
          <w:sz w:val="24"/>
          <w:szCs w:val="24"/>
          <w:lang w:val="it-IT" w:eastAsia="it-IT"/>
        </w:rPr>
        <w:drawing>
          <wp:inline distT="0" distB="0" distL="0" distR="0">
            <wp:extent cx="2228215" cy="3200400"/>
            <wp:effectExtent l="0" t="0" r="635" b="0"/>
            <wp:docPr id="4" name="Immagine 1" descr="https://encrypted-tbn2.gstatic.com/images?q=tbn:ANd9GcSowzFR7SE1_zyvSUkH4ckjKN2bMuMJcvZkZxuvcK4H-u5EMcIJ0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s://encrypted-tbn2.gstatic.com/images?q=tbn:ANd9GcSowzFR7SE1_zyvSUkH4ckjKN2bMuMJcvZkZxuvcK4H-u5EMcIJ0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215" cy="3200400"/>
                    </a:xfrm>
                    <a:prstGeom prst="rect">
                      <a:avLst/>
                    </a:prstGeom>
                    <a:noFill/>
                    <a:ln>
                      <a:noFill/>
                    </a:ln>
                  </pic:spPr>
                </pic:pic>
              </a:graphicData>
            </a:graphic>
          </wp:inline>
        </w:drawing>
      </w:r>
    </w:p>
    <w:p w:rsidR="004D159F" w:rsidRPr="000D403A" w:rsidRDefault="004D159F" w:rsidP="00047855">
      <w:pPr>
        <w:autoSpaceDE w:val="0"/>
        <w:autoSpaceDN w:val="0"/>
        <w:adjustRightInd w:val="0"/>
        <w:spacing w:after="0" w:line="240" w:lineRule="auto"/>
        <w:jc w:val="both"/>
        <w:rPr>
          <w:rFonts w:ascii="Calibri" w:hAnsi="Calibri" w:cs="Calibri"/>
          <w:color w:val="404EA3"/>
          <w:sz w:val="24"/>
          <w:szCs w:val="24"/>
        </w:rPr>
      </w:pPr>
    </w:p>
    <w:p w:rsidR="004D159F" w:rsidRPr="000D403A" w:rsidRDefault="004D159F" w:rsidP="00047855">
      <w:pPr>
        <w:autoSpaceDE w:val="0"/>
        <w:autoSpaceDN w:val="0"/>
        <w:adjustRightInd w:val="0"/>
        <w:spacing w:after="0" w:line="240" w:lineRule="auto"/>
        <w:jc w:val="both"/>
        <w:rPr>
          <w:rFonts w:ascii="Calibri" w:hAnsi="Calibri" w:cs="Calibri"/>
          <w:color w:val="404EA3"/>
          <w:sz w:val="24"/>
          <w:szCs w:val="24"/>
        </w:rPr>
      </w:pPr>
    </w:p>
    <w:p w:rsidR="004D159F" w:rsidRDefault="004D159F" w:rsidP="00047855">
      <w:pPr>
        <w:autoSpaceDE w:val="0"/>
        <w:autoSpaceDN w:val="0"/>
        <w:adjustRightInd w:val="0"/>
        <w:spacing w:after="0" w:line="240" w:lineRule="auto"/>
        <w:jc w:val="both"/>
        <w:rPr>
          <w:rFonts w:ascii="Calibri" w:hAnsi="Calibri" w:cs="Calibri"/>
          <w:b/>
          <w:bCs/>
          <w:color w:val="1F497D"/>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1F497D"/>
          <w:sz w:val="24"/>
          <w:szCs w:val="24"/>
          <w:lang w:val="it-IT"/>
        </w:rPr>
      </w:pPr>
      <w:r w:rsidRPr="000D403A">
        <w:rPr>
          <w:rFonts w:ascii="Calibri" w:hAnsi="Calibri" w:cs="Calibri"/>
          <w:b/>
          <w:bCs/>
          <w:color w:val="1F497D"/>
          <w:sz w:val="24"/>
          <w:szCs w:val="24"/>
          <w:lang w:val="it-IT"/>
        </w:rPr>
        <w:t xml:space="preserve">LA CORONAROGRAFIA </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E' uno dei test più accurati per la diagnosi della malattia coronarica, di cui evidenzia la localizzazione e la severità. Si basa sulla cateterizzazione, cioè l’inserimento di un </w:t>
      </w:r>
      <w:r w:rsidRPr="000D403A">
        <w:rPr>
          <w:rFonts w:ascii="Calibri" w:hAnsi="Calibri" w:cs="Calibri"/>
          <w:b/>
          <w:bCs/>
          <w:color w:val="000000"/>
          <w:sz w:val="24"/>
          <w:szCs w:val="24"/>
          <w:lang w:val="it-IT"/>
        </w:rPr>
        <w:t xml:space="preserve">catetere </w:t>
      </w:r>
      <w:r w:rsidRPr="000D403A">
        <w:rPr>
          <w:rFonts w:ascii="Calibri" w:hAnsi="Calibri" w:cs="Calibri"/>
          <w:color w:val="000000"/>
          <w:sz w:val="24"/>
          <w:szCs w:val="24"/>
          <w:lang w:val="it-IT"/>
        </w:rPr>
        <w:t xml:space="preserve">per l’immissione di un </w:t>
      </w:r>
      <w:r w:rsidRPr="000D403A">
        <w:rPr>
          <w:rFonts w:ascii="Calibri" w:hAnsi="Calibri" w:cs="Calibri"/>
          <w:b/>
          <w:bCs/>
          <w:color w:val="000000"/>
          <w:sz w:val="24"/>
          <w:szCs w:val="24"/>
          <w:lang w:val="it-IT"/>
        </w:rPr>
        <w:t>mezzo di contrasto</w:t>
      </w:r>
      <w:r w:rsidRPr="000D403A">
        <w:rPr>
          <w:rFonts w:ascii="Calibri" w:hAnsi="Calibri" w:cs="Calibri"/>
          <w:color w:val="000000"/>
          <w:sz w:val="24"/>
          <w:szCs w:val="24"/>
          <w:lang w:val="it-IT"/>
        </w:rPr>
        <w:t xml:space="preserve"> nelle coronarie. In questo modo si evidenziano quelle parzialmente o totalmente ostruite. L’esame è sostanzialmente sicuro e minimamente invasivo. Normalmente viene prescritto quando si ha un rilevante sospetto di coronaropatia o quando altri esami non invasivi, come l’ECG, il test da sforzo, l’ecocardiogramma hanno dato esito positivo.</w:t>
      </w: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0D403A">
        <w:rPr>
          <w:rFonts w:ascii="Calibri" w:hAnsi="Calibri" w:cs="Calibri"/>
          <w:b/>
          <w:bCs/>
          <w:color w:val="404EA3"/>
          <w:sz w:val="24"/>
          <w:szCs w:val="24"/>
          <w:lang w:val="it-IT"/>
        </w:rPr>
        <w:t>Preparazione</w:t>
      </w:r>
    </w:p>
    <w:p w:rsidR="004D159F"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Naturalmente il medico prima dell’esame avrà ricostruito la storia sanitaria del paziente. </w:t>
      </w:r>
    </w:p>
    <w:p w:rsidR="004D159F"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Alcuni farmaci, come anticoagulanti o antiaggreganti, potrebbero essere sospesi. </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L’esame va effettuato a digiuno.</w:t>
      </w: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0D403A">
        <w:rPr>
          <w:rFonts w:ascii="Calibri" w:hAnsi="Calibri" w:cs="Calibri"/>
          <w:b/>
          <w:bCs/>
          <w:color w:val="404EA3"/>
          <w:sz w:val="24"/>
          <w:szCs w:val="24"/>
          <w:lang w:val="it-IT"/>
        </w:rPr>
        <w:t>Come avviene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Viene inserito un ago intravenoso nel braccio che potrà servire, durante l’esame, per la somministrazione di sedativi o di altri farmaci. Vengono posizionati sul corpo del paziente gli elettrodi per monitorare la funzionalità del cuore. Dopo aver disinfettato e anestetizzato con un anestetico locale la parte interessata, il medico inserisce il catetere nella parte alta della coscia, in regione inguinale o nel braccio.</w:t>
      </w:r>
      <w:r w:rsidR="006C16A3">
        <w:rPr>
          <w:noProof/>
          <w:lang w:val="it-IT" w:eastAsia="it-IT"/>
        </w:rPr>
        <w:drawing>
          <wp:anchor distT="0" distB="0" distL="114300" distR="114300" simplePos="0" relativeHeight="251648512" behindDoc="0" locked="0" layoutInCell="1" allowOverlap="1">
            <wp:simplePos x="0" y="0"/>
            <wp:positionH relativeFrom="column">
              <wp:posOffset>3846830</wp:posOffset>
            </wp:positionH>
            <wp:positionV relativeFrom="paragraph">
              <wp:posOffset>628650</wp:posOffset>
            </wp:positionV>
            <wp:extent cx="2228215" cy="2059940"/>
            <wp:effectExtent l="0" t="0" r="635" b="0"/>
            <wp:wrapSquare wrapText="bothSides"/>
            <wp:docPr id="31" name="Immagine 1" descr="coronarografi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oronarografi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215" cy="205994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24"/>
          <w:szCs w:val="24"/>
          <w:lang w:val="it-IT"/>
        </w:rPr>
        <w:t xml:space="preserve"> </w:t>
      </w:r>
      <w:r w:rsidRPr="000D403A">
        <w:rPr>
          <w:rFonts w:ascii="Calibri" w:hAnsi="Calibri" w:cs="Calibri"/>
          <w:color w:val="000000"/>
          <w:sz w:val="24"/>
          <w:szCs w:val="24"/>
          <w:lang w:val="it-IT"/>
        </w:rPr>
        <w:t>Quindi il catetere è gradualmente guidato fino al cuore. Quando raggiunge le coronarie</w:t>
      </w:r>
      <w:r>
        <w:rPr>
          <w:rFonts w:ascii="Calibri" w:hAnsi="Calibri" w:cs="Calibri"/>
          <w:color w:val="000000"/>
          <w:sz w:val="24"/>
          <w:szCs w:val="24"/>
          <w:lang w:val="it-IT"/>
        </w:rPr>
        <w:t>,</w:t>
      </w:r>
      <w:r w:rsidRPr="000D403A">
        <w:rPr>
          <w:rFonts w:ascii="Calibri" w:hAnsi="Calibri" w:cs="Calibri"/>
          <w:color w:val="000000"/>
          <w:sz w:val="24"/>
          <w:szCs w:val="24"/>
          <w:lang w:val="it-IT"/>
        </w:rPr>
        <w:t xml:space="preserve"> viene iniettato il mezzo di contrasto, che potrebbe essere percepito dal paziente con una sensazione di calore per circa 10 secondi. Le immagini sul monitor mostreranno le condizioni delle coronarie. Dove è presente l’ostruzione o un restringimento si vedrà un’ombra, provocata dall’assenza del mezzo di contrasto. Dopo la registrazione il catetere viene rimosso. Tutta la procedura è terminata in 20/30 minuti.</w:t>
      </w: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0D403A">
        <w:rPr>
          <w:rFonts w:ascii="Calibri" w:hAnsi="Calibri" w:cs="Calibri"/>
          <w:b/>
          <w:bCs/>
          <w:color w:val="404EA3"/>
          <w:sz w:val="24"/>
          <w:szCs w:val="24"/>
          <w:lang w:val="it-IT"/>
        </w:rPr>
        <w:t>Dopo l’esame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Occorre rimanere a letto per alcune ore. È consigliabile in questa fase bere molta acqua. Dopo l’esame è consigliabile evitare sforzi o attività sessuale per alcuni giorni. La zona utilizzata per l’inserimento del catetere andrà controllata per alcuni giorni per evitare piccoli sanguinamenti.</w:t>
      </w: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0D403A">
        <w:rPr>
          <w:rFonts w:ascii="Calibri" w:hAnsi="Calibri" w:cs="Calibri"/>
          <w:b/>
          <w:bCs/>
          <w:color w:val="404EA3"/>
          <w:sz w:val="24"/>
          <w:szCs w:val="24"/>
          <w:lang w:val="it-IT"/>
        </w:rPr>
        <w:t>Eventuali rischi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Le complicazioni della coronarografia sono rare (non oltre il 3% dei casi) e si possono manifestare con: </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Sanguinamento nella zona di inserimento del catetere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Aritmie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Attacco cardiaco.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Va però ricordato che l’esame fornisce indicazioni certe su come proseguire nel trattamento.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p>
    <w:p w:rsidR="004D159F" w:rsidRPr="000D403A" w:rsidRDefault="004D159F">
      <w:pPr>
        <w:spacing w:after="0" w:line="240" w:lineRule="auto"/>
        <w:rPr>
          <w:rFonts w:ascii="Calibri" w:hAnsi="Calibri" w:cs="Calibri"/>
          <w:color w:val="000000"/>
          <w:sz w:val="24"/>
          <w:szCs w:val="24"/>
          <w:lang w:val="it-IT"/>
        </w:rPr>
      </w:pPr>
      <w:r w:rsidRPr="000D403A">
        <w:rPr>
          <w:rFonts w:ascii="Calibri" w:hAnsi="Calibri" w:cs="Calibri"/>
          <w:color w:val="000000"/>
          <w:sz w:val="24"/>
          <w:szCs w:val="24"/>
          <w:lang w:val="it-IT"/>
        </w:rPr>
        <w:br w:type="page"/>
      </w:r>
    </w:p>
    <w:p w:rsidR="004D159F" w:rsidRPr="000D403A" w:rsidRDefault="004D159F" w:rsidP="00047855">
      <w:pPr>
        <w:autoSpaceDE w:val="0"/>
        <w:autoSpaceDN w:val="0"/>
        <w:adjustRightInd w:val="0"/>
        <w:spacing w:after="0" w:line="240" w:lineRule="auto"/>
        <w:jc w:val="both"/>
        <w:rPr>
          <w:rFonts w:ascii="Calibri" w:hAnsi="Calibri" w:cs="Calibri"/>
          <w:b/>
          <w:bCs/>
          <w:color w:val="1F497D"/>
          <w:sz w:val="24"/>
          <w:szCs w:val="24"/>
          <w:lang w:val="it-IT"/>
        </w:rPr>
      </w:pPr>
      <w:r w:rsidRPr="000D403A">
        <w:rPr>
          <w:rFonts w:ascii="Calibri" w:hAnsi="Calibri" w:cs="Calibri"/>
          <w:b/>
          <w:bCs/>
          <w:color w:val="1F497D"/>
          <w:sz w:val="24"/>
          <w:szCs w:val="24"/>
          <w:lang w:val="it-IT"/>
        </w:rPr>
        <w:t>L'ANGIOPLASTICA CORONARICA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E' un intervento terapeutico della coronaropatia basato sulla cateterizzazione coronarica. Consiste nella dilatazione meccanica della coronaria ostruita, per normalizzare il flusso ematico in quel vaso. L’angioplastica non è sempre utilizzabile, in quanto il numero elevato e la rilevanza delle ostruzioni possono indicare come trattamento la cardiochirurgia.</w:t>
      </w:r>
    </w:p>
    <w:p w:rsidR="004D159F"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L’angioplastica utilizza un catetere con in punta un palloncino, da qui la definizione di “angioplastica a palloncino”, che viene inserito nell’arteria ostruita</w:t>
      </w:r>
      <w:r>
        <w:rPr>
          <w:rFonts w:ascii="Calibri" w:hAnsi="Calibri" w:cs="Calibri"/>
          <w:color w:val="000000"/>
          <w:sz w:val="24"/>
          <w:szCs w:val="24"/>
          <w:lang w:val="it-IT"/>
        </w:rPr>
        <w:t xml:space="preserve"> e q</w:t>
      </w:r>
      <w:r w:rsidRPr="000D403A">
        <w:rPr>
          <w:rFonts w:ascii="Calibri" w:hAnsi="Calibri" w:cs="Calibri"/>
          <w:color w:val="000000"/>
          <w:sz w:val="24"/>
          <w:szCs w:val="24"/>
          <w:lang w:val="it-IT"/>
        </w:rPr>
        <w:t xml:space="preserve">uindi gonfiato. </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Il palloncino svolge una o più delle seguenti azioni: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Spinge la placca contro le pareti arteriose, ampliando lo spazio necessario al flusso sanguigno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Crea delle fessure o “piccole fratture” all’interno della placca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Distende le arterie, permettendo un migliore flusso sanguigno</w:t>
      </w: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0D403A">
        <w:rPr>
          <w:rFonts w:ascii="Calibri" w:hAnsi="Calibri" w:cs="Calibri"/>
          <w:b/>
          <w:bCs/>
          <w:color w:val="404EA3"/>
          <w:sz w:val="24"/>
          <w:szCs w:val="24"/>
          <w:lang w:val="it-IT"/>
        </w:rPr>
        <w:t>Che cosa succede durante l’intervento</w:t>
      </w:r>
    </w:p>
    <w:p w:rsidR="004D159F"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L’angioplastica è una procedura relativamente veloce, che dura circa una o due ore e viene effettuata in un laboratorio di cateterismo cardiaco. </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È tuttavia richiesto al paziente di rimanere una notte in osservazione. Il giorno dopo può essere dimesso.</w:t>
      </w:r>
    </w:p>
    <w:p w:rsidR="004D159F" w:rsidRPr="000D403A" w:rsidRDefault="006C16A3" w:rsidP="00047855">
      <w:pPr>
        <w:autoSpaceDE w:val="0"/>
        <w:autoSpaceDN w:val="0"/>
        <w:adjustRightInd w:val="0"/>
        <w:spacing w:after="0" w:line="240" w:lineRule="auto"/>
        <w:jc w:val="both"/>
        <w:rPr>
          <w:rFonts w:ascii="Calibri" w:hAnsi="Calibri" w:cs="Calibri"/>
          <w:color w:val="000000"/>
          <w:sz w:val="24"/>
          <w:szCs w:val="24"/>
          <w:lang w:val="it-IT"/>
        </w:rPr>
      </w:pPr>
      <w:r>
        <w:rPr>
          <w:noProof/>
          <w:lang w:val="it-IT" w:eastAsia="it-IT"/>
        </w:rPr>
        <w:drawing>
          <wp:anchor distT="0" distB="0" distL="114300" distR="114300" simplePos="0" relativeHeight="251649536" behindDoc="0" locked="0" layoutInCell="1" allowOverlap="1">
            <wp:simplePos x="0" y="0"/>
            <wp:positionH relativeFrom="column">
              <wp:posOffset>22860</wp:posOffset>
            </wp:positionH>
            <wp:positionV relativeFrom="paragraph">
              <wp:posOffset>1290955</wp:posOffset>
            </wp:positionV>
            <wp:extent cx="2804795" cy="2676525"/>
            <wp:effectExtent l="0" t="0" r="0" b="9525"/>
            <wp:wrapSquare wrapText="bothSides"/>
            <wp:docPr id="3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795" cy="2676525"/>
                    </a:xfrm>
                    <a:prstGeom prst="rect">
                      <a:avLst/>
                    </a:prstGeom>
                    <a:noFill/>
                  </pic:spPr>
                </pic:pic>
              </a:graphicData>
            </a:graphic>
            <wp14:sizeRelH relativeFrom="page">
              <wp14:pctWidth>0</wp14:pctWidth>
            </wp14:sizeRelH>
            <wp14:sizeRelV relativeFrom="page">
              <wp14:pctHeight>0</wp14:pctHeight>
            </wp14:sizeRelV>
          </wp:anchor>
        </w:drawing>
      </w:r>
      <w:r w:rsidR="004D159F" w:rsidRPr="000D403A">
        <w:rPr>
          <w:rFonts w:ascii="Calibri" w:hAnsi="Calibri" w:cs="Calibri"/>
          <w:color w:val="000000"/>
          <w:sz w:val="24"/>
          <w:szCs w:val="24"/>
          <w:lang w:val="it-IT"/>
        </w:rPr>
        <w:t>Prima di sottoporsi a questo tipo di intervento il paziente dovrebbe discutere con il proprio medico la propria storia sanitaria e metterlo al corrente dei farmaci che sta assumendo. Alcuni trattamenti farmacologici potrebbero essere sospesi o ridotti. I pazienti diabetici dovrebbero consultare il medico per quanto riguarda l’assunzione di cibo e insulina, in quanto solitamente i pazienti devono essere a digiuno dalla mezzanotte della sera prima dell’intervento.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Il giorno dell’operazione il paziente viene condotto nella stanza sterile del laboratorio di cateterismo. Generalmente il punto di inserimento del catetere con il palloncino è l’inguine o la superficie esterna del polso. In ogni caso l’area deve essere pulita, rasata, disinfettata e anestetizzata. Il catetere viene dunque introdotto in quel punto e guidato gradualmente fino al cuore. L’operazione viene visualizzata su un monitor. Una volta che il catetere è stato introdotto viene effettuata una radiografia di controllo delle arterie coronarie. Quando il catetere raggiunge l’area interessata il palloncino viene gonfiato e lasciato gonfio per un certo numero di secondi o per alcuni minuti. Questa operazione può essere ripetuta. </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p>
    <w:p w:rsidR="004D159F" w:rsidRPr="000D403A" w:rsidRDefault="006C16A3" w:rsidP="00047855">
      <w:pPr>
        <w:autoSpaceDE w:val="0"/>
        <w:autoSpaceDN w:val="0"/>
        <w:adjustRightInd w:val="0"/>
        <w:spacing w:after="0" w:line="240" w:lineRule="auto"/>
        <w:jc w:val="both"/>
        <w:rPr>
          <w:rFonts w:ascii="Calibri" w:hAnsi="Calibri" w:cs="Calibri"/>
          <w:color w:val="000000"/>
          <w:sz w:val="24"/>
          <w:szCs w:val="24"/>
          <w:lang w:val="it-IT"/>
        </w:rPr>
      </w:pPr>
      <w:r>
        <w:rPr>
          <w:noProof/>
          <w:lang w:val="it-IT" w:eastAsia="it-IT"/>
        </w:rPr>
        <w:drawing>
          <wp:anchor distT="0" distB="72644" distL="114300" distR="117094" simplePos="0" relativeHeight="251658752" behindDoc="0" locked="0" layoutInCell="1" allowOverlap="1">
            <wp:simplePos x="0" y="0"/>
            <wp:positionH relativeFrom="column">
              <wp:posOffset>2910840</wp:posOffset>
            </wp:positionH>
            <wp:positionV relativeFrom="paragraph">
              <wp:posOffset>75565</wp:posOffset>
            </wp:positionV>
            <wp:extent cx="3212465" cy="1195070"/>
            <wp:effectExtent l="0" t="0" r="6985" b="5080"/>
            <wp:wrapSquare wrapText="bothSides"/>
            <wp:docPr id="29" name="Oggett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ggetto 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2465" cy="1195070"/>
                    </a:xfrm>
                    <a:prstGeom prst="rect">
                      <a:avLst/>
                    </a:prstGeom>
                    <a:noFill/>
                  </pic:spPr>
                </pic:pic>
              </a:graphicData>
            </a:graphic>
            <wp14:sizeRelH relativeFrom="page">
              <wp14:pctWidth>0</wp14:pctWidth>
            </wp14:sizeRelH>
            <wp14:sizeRelV relativeFrom="page">
              <wp14:pctHeight>0</wp14:pctHeight>
            </wp14:sizeRelV>
          </wp:anchor>
        </w:drawing>
      </w:r>
      <w:r w:rsidR="004D159F" w:rsidRPr="000D403A">
        <w:rPr>
          <w:rFonts w:ascii="Calibri" w:hAnsi="Calibri" w:cs="Calibri"/>
          <w:color w:val="000000"/>
          <w:sz w:val="24"/>
          <w:szCs w:val="24"/>
          <w:lang w:val="it-IT"/>
        </w:rPr>
        <w:t>Per mantenere aperto il vaso si può inserire una retina (</w:t>
      </w:r>
      <w:r w:rsidR="004D159F" w:rsidRPr="00147E6C">
        <w:rPr>
          <w:rFonts w:ascii="Calibri" w:hAnsi="Calibri" w:cs="Calibri"/>
          <w:b/>
          <w:bCs/>
          <w:color w:val="000000"/>
          <w:sz w:val="24"/>
          <w:szCs w:val="24"/>
          <w:lang w:val="it-IT"/>
        </w:rPr>
        <w:t>stent</w:t>
      </w:r>
      <w:r w:rsidR="004D159F" w:rsidRPr="000D403A">
        <w:rPr>
          <w:rFonts w:ascii="Calibri" w:hAnsi="Calibri" w:cs="Calibri"/>
          <w:color w:val="000000"/>
          <w:sz w:val="24"/>
          <w:szCs w:val="24"/>
          <w:lang w:val="it-IT"/>
        </w:rPr>
        <w:t xml:space="preserve">). Per evitare che in questa zona si verifichi una trombosi e quindi un nuovo infarto è essenziale assumere due farmaci antiaggreganti (aspirina più clopidogrel, prasugrel o ticagrelor) per un </w:t>
      </w:r>
      <w:r w:rsidR="004D159F">
        <w:rPr>
          <w:rFonts w:ascii="Calibri" w:hAnsi="Calibri" w:cs="Calibri"/>
          <w:color w:val="000000"/>
          <w:sz w:val="24"/>
          <w:szCs w:val="24"/>
          <w:lang w:val="it-IT"/>
        </w:rPr>
        <w:t>periodo di tempo variabile</w:t>
      </w:r>
      <w:r w:rsidR="004D159F" w:rsidRPr="000D403A">
        <w:rPr>
          <w:rFonts w:ascii="Calibri" w:hAnsi="Calibri" w:cs="Calibri"/>
          <w:color w:val="000000"/>
          <w:sz w:val="24"/>
          <w:szCs w:val="24"/>
          <w:lang w:val="it-IT"/>
        </w:rPr>
        <w:t xml:space="preserve"> a seconda del tipo di stent.</w:t>
      </w:r>
      <w:r w:rsidR="004D159F" w:rsidRPr="000D403A">
        <w:rPr>
          <w:rFonts w:ascii="Calibri" w:hAnsi="Calibri" w:cs="Calibri"/>
          <w:noProof/>
          <w:sz w:val="24"/>
          <w:szCs w:val="24"/>
          <w:lang w:val="it-IT" w:eastAsia="it-IT"/>
        </w:rPr>
        <w:t xml:space="preserve"> </w:t>
      </w:r>
    </w:p>
    <w:p w:rsidR="004D159F" w:rsidRPr="000D403A" w:rsidRDefault="004D159F" w:rsidP="00047855">
      <w:pPr>
        <w:pStyle w:val="Nessunaspaziatura"/>
        <w:jc w:val="both"/>
        <w:rPr>
          <w:rFonts w:ascii="Calibri" w:hAnsi="Calibri" w:cs="Calibri"/>
          <w:color w:val="000000"/>
          <w:sz w:val="24"/>
          <w:szCs w:val="24"/>
          <w:lang w:val="it-IT"/>
        </w:rPr>
      </w:pPr>
    </w:p>
    <w:p w:rsidR="004D159F" w:rsidRPr="000D403A" w:rsidRDefault="004D159F">
      <w:pPr>
        <w:spacing w:after="0" w:line="240" w:lineRule="auto"/>
        <w:rPr>
          <w:rFonts w:ascii="Calibri" w:hAnsi="Calibri" w:cs="Calibri"/>
          <w:color w:val="404EA3"/>
          <w:sz w:val="24"/>
          <w:szCs w:val="24"/>
          <w:lang w:val="it-IT"/>
        </w:rPr>
      </w:pPr>
      <w:r w:rsidRPr="000D403A">
        <w:rPr>
          <w:rFonts w:ascii="Calibri" w:hAnsi="Calibri" w:cs="Calibri"/>
          <w:color w:val="404EA3"/>
          <w:sz w:val="24"/>
          <w:szCs w:val="24"/>
          <w:lang w:val="it-IT"/>
        </w:rPr>
        <w:br w:type="page"/>
      </w: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0D403A">
        <w:rPr>
          <w:rFonts w:ascii="Calibri" w:hAnsi="Calibri" w:cs="Calibri"/>
          <w:b/>
          <w:bCs/>
          <w:color w:val="404EA3"/>
          <w:sz w:val="24"/>
          <w:szCs w:val="24"/>
          <w:lang w:val="it-IT"/>
        </w:rPr>
        <w:t>L’INTERVENTO CHIRURGICO DI BYPASS AORTOCORONARICO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Questo tipo di intervento permette di deviare il flusso del sangue quando, a causa dell’ostruzione, la sua circolazione in una coronaria è impedita. Per effettuare questa “deviazione” si preleva da un’altra parte del corpo un segmento di vaso sanguigno. Il segmento può provenire: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dalla vena safena</w:t>
      </w:r>
      <w:r>
        <w:rPr>
          <w:rFonts w:ascii="Calibri" w:hAnsi="Calibri" w:cs="Calibri"/>
          <w:color w:val="000000"/>
          <w:sz w:val="24"/>
          <w:szCs w:val="24"/>
          <w:lang w:val="it-IT"/>
        </w:rPr>
        <w:t xml:space="preserve"> </w:t>
      </w:r>
      <w:r w:rsidRPr="00806B01">
        <w:rPr>
          <w:rFonts w:ascii="Calibri" w:hAnsi="Calibri" w:cs="Calibri"/>
          <w:sz w:val="24"/>
          <w:szCs w:val="24"/>
          <w:lang w:val="it-IT"/>
        </w:rPr>
        <w:t>della gamba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da un’arteria della parete toracica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 da un’arteria </w:t>
      </w:r>
      <w:r w:rsidRPr="00806B01">
        <w:rPr>
          <w:rFonts w:ascii="Calibri" w:hAnsi="Calibri" w:cs="Calibri"/>
          <w:sz w:val="24"/>
          <w:szCs w:val="24"/>
          <w:lang w:val="it-IT"/>
        </w:rPr>
        <w:t>del braccio (radiale) o</w:t>
      </w:r>
      <w:r w:rsidRPr="000D403A">
        <w:rPr>
          <w:rFonts w:ascii="Calibri" w:hAnsi="Calibri" w:cs="Calibri"/>
          <w:color w:val="000000"/>
          <w:sz w:val="24"/>
          <w:szCs w:val="24"/>
          <w:lang w:val="it-IT"/>
        </w:rPr>
        <w:t xml:space="preserve"> dello stomaco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L’intervento di bypass è a basso rischio e le eventuali complicazioni sono molto contenute . Va considerato inoltre che un intervento di questo tipo è in grado di migliorare sensibilmente il quadro clinico anche in pazienti molto gravi. Il bypass è quindi una terapia chirurgica decisiva per la cura delle malattie coronariche</w:t>
      </w:r>
      <w:r>
        <w:rPr>
          <w:rFonts w:ascii="Calibri" w:hAnsi="Calibri" w:cs="Calibri"/>
          <w:color w:val="000000"/>
          <w:sz w:val="24"/>
          <w:szCs w:val="24"/>
          <w:lang w:val="it-IT"/>
        </w:rPr>
        <w:t>,</w:t>
      </w:r>
      <w:r w:rsidRPr="000D403A">
        <w:rPr>
          <w:rFonts w:ascii="Calibri" w:hAnsi="Calibri" w:cs="Calibri"/>
          <w:color w:val="000000"/>
          <w:sz w:val="24"/>
          <w:szCs w:val="24"/>
          <w:lang w:val="it-IT"/>
        </w:rPr>
        <w:t xml:space="preserve"> che spesso non lascia alternative e che va considerato nel suo favorevolissimo rapporto rischio/beneficio.</w:t>
      </w:r>
    </w:p>
    <w:p w:rsidR="004D159F" w:rsidRPr="007942C7"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Dalla mezzanotte precedente l’operazione il paziente deve essere a digiuno e non bere. Nei giorni precedenti verranno effettuati diversi esami, come ad es. radiografie, analisi delle urine, ECG, e verranno somministrati alcuni farmaci. Il torace, l’inguine e le gambe vengono rasate e disinfettate. </w:t>
      </w:r>
      <w:r w:rsidRPr="007942C7">
        <w:rPr>
          <w:rFonts w:ascii="Calibri" w:hAnsi="Calibri" w:cs="Calibri"/>
          <w:color w:val="000000"/>
          <w:sz w:val="24"/>
          <w:szCs w:val="24"/>
          <w:lang w:val="it-IT"/>
        </w:rPr>
        <w:t>Il paziente è trattato con farmaci per via endovenosa.</w:t>
      </w:r>
    </w:p>
    <w:p w:rsidR="004D159F" w:rsidRPr="000D403A" w:rsidRDefault="006C16A3" w:rsidP="00047855">
      <w:pPr>
        <w:autoSpaceDE w:val="0"/>
        <w:autoSpaceDN w:val="0"/>
        <w:adjustRightInd w:val="0"/>
        <w:spacing w:after="0" w:line="240" w:lineRule="auto"/>
        <w:jc w:val="both"/>
        <w:rPr>
          <w:rFonts w:ascii="Calibri" w:hAnsi="Calibri" w:cs="Calibri"/>
          <w:color w:val="000000"/>
          <w:sz w:val="24"/>
          <w:szCs w:val="24"/>
          <w:lang w:val="it-IT"/>
        </w:rPr>
      </w:pPr>
      <w:r>
        <w:rPr>
          <w:noProof/>
          <w:lang w:val="it-IT" w:eastAsia="it-IT"/>
        </w:rPr>
        <w:drawing>
          <wp:anchor distT="0" distB="0" distL="114300" distR="114300" simplePos="0" relativeHeight="251650560" behindDoc="0" locked="0" layoutInCell="1" allowOverlap="1">
            <wp:simplePos x="0" y="0"/>
            <wp:positionH relativeFrom="column">
              <wp:posOffset>3556635</wp:posOffset>
            </wp:positionH>
            <wp:positionV relativeFrom="paragraph">
              <wp:posOffset>319405</wp:posOffset>
            </wp:positionV>
            <wp:extent cx="2588895" cy="1447165"/>
            <wp:effectExtent l="0" t="0" r="1905" b="635"/>
            <wp:wrapSquare wrapText="bothSides"/>
            <wp:docPr id="2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8895" cy="1447165"/>
                    </a:xfrm>
                    <a:prstGeom prst="rect">
                      <a:avLst/>
                    </a:prstGeom>
                    <a:noFill/>
                  </pic:spPr>
                </pic:pic>
              </a:graphicData>
            </a:graphic>
            <wp14:sizeRelH relativeFrom="page">
              <wp14:pctWidth>0</wp14:pctWidth>
            </wp14:sizeRelH>
            <wp14:sizeRelV relativeFrom="page">
              <wp14:pctHeight>0</wp14:pctHeight>
            </wp14:sizeRelV>
          </wp:anchor>
        </w:drawing>
      </w:r>
      <w:r w:rsidR="004D159F" w:rsidRPr="000D403A">
        <w:rPr>
          <w:rFonts w:ascii="Calibri" w:hAnsi="Calibri" w:cs="Calibri"/>
          <w:color w:val="000000"/>
          <w:sz w:val="24"/>
          <w:szCs w:val="24"/>
          <w:lang w:val="it-IT"/>
        </w:rPr>
        <w:t>In sala operatoria il paziente viene anestetizzato</w:t>
      </w:r>
      <w:r w:rsidR="004D159F">
        <w:rPr>
          <w:rFonts w:ascii="Calibri" w:hAnsi="Calibri" w:cs="Calibri"/>
          <w:color w:val="000000"/>
          <w:sz w:val="24"/>
          <w:szCs w:val="24"/>
          <w:lang w:val="it-IT"/>
        </w:rPr>
        <w:t xml:space="preserve"> </w:t>
      </w:r>
      <w:r w:rsidR="004D159F" w:rsidRPr="00806B01">
        <w:rPr>
          <w:rFonts w:ascii="Calibri" w:hAnsi="Calibri" w:cs="Calibri"/>
          <w:sz w:val="24"/>
          <w:szCs w:val="24"/>
          <w:lang w:val="it-IT"/>
        </w:rPr>
        <w:t>e un</w:t>
      </w:r>
      <w:r w:rsidR="004D159F" w:rsidRPr="000D403A">
        <w:rPr>
          <w:rFonts w:ascii="Calibri" w:hAnsi="Calibri" w:cs="Calibri"/>
          <w:color w:val="000000"/>
          <w:sz w:val="24"/>
          <w:szCs w:val="24"/>
          <w:lang w:val="it-IT"/>
        </w:rPr>
        <w:t xml:space="preserve"> catetere viene introdotto nella vena giugulare e accompagnato fino all’arteria polmonare (che va dal cuore ai polmoni) per misurare la funzionalità e la pressione di cuore e polmoni; viene utilizzato anche per somministrare i medicinali. Inoltre, viene inserito un catetere urinario per il controllo dell’urina.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L’intervento è effettuato con l’impiego della </w:t>
      </w:r>
      <w:r w:rsidRPr="000D403A">
        <w:rPr>
          <w:rFonts w:ascii="Calibri" w:hAnsi="Calibri" w:cs="Calibri"/>
          <w:b/>
          <w:bCs/>
          <w:color w:val="000000"/>
          <w:sz w:val="24"/>
          <w:szCs w:val="24"/>
          <w:lang w:val="it-IT"/>
        </w:rPr>
        <w:t>macchina cuore-polmoni</w:t>
      </w:r>
      <w:r w:rsidRPr="000D403A">
        <w:rPr>
          <w:rFonts w:ascii="Calibri" w:hAnsi="Calibri" w:cs="Calibri"/>
          <w:color w:val="000000"/>
          <w:sz w:val="24"/>
          <w:szCs w:val="24"/>
          <w:lang w:val="it-IT"/>
        </w:rPr>
        <w:t xml:space="preserve"> per effettuare la circolazione extra-corporea, essenziale considerando che, </w:t>
      </w:r>
      <w:r>
        <w:rPr>
          <w:rFonts w:ascii="Calibri" w:hAnsi="Calibri" w:cs="Calibri"/>
          <w:color w:val="000000"/>
          <w:sz w:val="24"/>
          <w:szCs w:val="24"/>
          <w:lang w:val="it-IT"/>
        </w:rPr>
        <w:t>di solito</w:t>
      </w:r>
      <w:r w:rsidRPr="000D403A">
        <w:rPr>
          <w:rFonts w:ascii="Calibri" w:hAnsi="Calibri" w:cs="Calibri"/>
          <w:color w:val="000000"/>
          <w:sz w:val="24"/>
          <w:szCs w:val="24"/>
          <w:lang w:val="it-IT"/>
        </w:rPr>
        <w:t>, il cuore durante l’intervento di bypass viene fermato.</w:t>
      </w:r>
    </w:p>
    <w:p w:rsidR="004D159F" w:rsidRPr="000D403A" w:rsidRDefault="004D159F" w:rsidP="002D5854">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In questa situazione il chirurgo può agevolmente operare costruendo, con un segmento di vaso prelevato altrove, un ponte (</w:t>
      </w:r>
      <w:r w:rsidRPr="000D403A">
        <w:rPr>
          <w:rFonts w:ascii="Calibri" w:hAnsi="Calibri" w:cs="Calibri"/>
          <w:b/>
          <w:bCs/>
          <w:color w:val="000000"/>
          <w:sz w:val="24"/>
          <w:szCs w:val="24"/>
          <w:lang w:val="it-IT"/>
        </w:rPr>
        <w:t>bypass</w:t>
      </w:r>
      <w:r w:rsidRPr="000D403A">
        <w:rPr>
          <w:rFonts w:ascii="Calibri" w:hAnsi="Calibri" w:cs="Calibri"/>
          <w:color w:val="000000"/>
          <w:sz w:val="24"/>
          <w:szCs w:val="24"/>
          <w:lang w:val="it-IT"/>
        </w:rPr>
        <w:t>) sul segmento coronarico ostruito. È frequente che il chirurgo costruisca anche 5/6 di questi bypass per ripristinare la normale circolazione coronarica.</w:t>
      </w: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p>
    <w:p w:rsidR="004D159F" w:rsidRPr="00147E6C"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147E6C">
        <w:rPr>
          <w:rFonts w:ascii="Calibri" w:hAnsi="Calibri" w:cs="Calibri"/>
          <w:b/>
          <w:bCs/>
          <w:color w:val="404EA3"/>
          <w:sz w:val="24"/>
          <w:szCs w:val="24"/>
          <w:lang w:val="it-IT"/>
        </w:rPr>
        <w:t>Dopo l’intervento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Dopo l’intervento il paziente è condotto in un’unità intensiva post-operatoria, dove la pressione sanguigna e le pulsazioni sono monitorate in modo continuo per 12-24 ore; il paziente viene svezzato dalla respirazione artificiale e, al bisogno, viene praticata terapia intensiva.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Il paziente può ricevere visite </w:t>
      </w:r>
      <w:r>
        <w:rPr>
          <w:rFonts w:ascii="Calibri" w:hAnsi="Calibri" w:cs="Calibri"/>
          <w:color w:val="000000"/>
          <w:sz w:val="24"/>
          <w:szCs w:val="24"/>
          <w:lang w:val="it-IT"/>
        </w:rPr>
        <w:t xml:space="preserve">dei </w:t>
      </w:r>
      <w:r w:rsidRPr="000D403A">
        <w:rPr>
          <w:rFonts w:ascii="Calibri" w:hAnsi="Calibri" w:cs="Calibri"/>
          <w:color w:val="000000"/>
          <w:sz w:val="24"/>
          <w:szCs w:val="24"/>
          <w:lang w:val="it-IT"/>
        </w:rPr>
        <w:t>familiari in modo controllato. I farmaci necessari sono somministrati per via endovenosa. Il tubo endotracheale non verrà tolto fino a quando il medico non lo riterrà opportuno e il paziente non sarà in grado di respirare normalmente.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I sintomi più comuni subito dopo l’intervento sono la debolezza e la spossatezza e il punto dell’incisione può essere dolente. Possono essere somministrati, se necessario, anti-dolorifici.</w:t>
      </w:r>
      <w:r>
        <w:rPr>
          <w:rFonts w:ascii="Calibri" w:hAnsi="Calibri" w:cs="Calibri"/>
          <w:color w:val="000000"/>
          <w:sz w:val="24"/>
          <w:szCs w:val="24"/>
          <w:lang w:val="it-IT"/>
        </w:rPr>
        <w:t xml:space="preserve"> </w:t>
      </w:r>
      <w:r w:rsidRPr="000D403A">
        <w:rPr>
          <w:rFonts w:ascii="Calibri" w:hAnsi="Calibri" w:cs="Calibri"/>
          <w:color w:val="000000"/>
          <w:sz w:val="24"/>
          <w:szCs w:val="24"/>
          <w:lang w:val="it-IT"/>
        </w:rPr>
        <w:t>Possono verificarsi nei giorni che seguono l’intervento irregolarità del battito cardiaco (aritmie), che dovrebbero scomparire con il tempo. Per alcune settimane il torace e le gambe (le zone in cui è stata fatta l’incisione) possono essere dolenti.</w:t>
      </w:r>
    </w:p>
    <w:p w:rsidR="004D159F" w:rsidRDefault="004D159F" w:rsidP="00147E6C">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Il paziente resta comunque in ospedale alcuni giorni, e durante questo periodo viene sottoposto ad alcuni esami di controllo. </w:t>
      </w:r>
    </w:p>
    <w:p w:rsidR="004D159F" w:rsidRPr="000D403A" w:rsidRDefault="004D159F" w:rsidP="00147E6C">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Normalmente dopo la dimissione si consiglia di iniziare un programma di riabilitazione cardiaca.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p>
    <w:p w:rsidR="004D159F" w:rsidRDefault="004D159F" w:rsidP="00047855">
      <w:pPr>
        <w:autoSpaceDE w:val="0"/>
        <w:autoSpaceDN w:val="0"/>
        <w:adjustRightInd w:val="0"/>
        <w:spacing w:after="0" w:line="240" w:lineRule="auto"/>
        <w:jc w:val="both"/>
        <w:rPr>
          <w:rFonts w:ascii="Calibri" w:hAnsi="Calibri" w:cs="Calibri"/>
          <w:color w:val="000000"/>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Pr>
          <w:rFonts w:ascii="Calibri" w:hAnsi="Calibri" w:cs="Calibri"/>
          <w:color w:val="000000"/>
          <w:sz w:val="24"/>
          <w:szCs w:val="24"/>
          <w:lang w:val="it-IT"/>
        </w:rPr>
        <w:t>L</w:t>
      </w:r>
      <w:r w:rsidRPr="000D403A">
        <w:rPr>
          <w:rFonts w:ascii="Calibri" w:hAnsi="Calibri" w:cs="Calibri"/>
          <w:color w:val="000000"/>
          <w:sz w:val="24"/>
          <w:szCs w:val="24"/>
          <w:lang w:val="it-IT"/>
        </w:rPr>
        <w:t>e complicazioni dopo l’intervento di bypass possono essere le seguenti: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Difficoltà di respirazione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Sanguinamenti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Infezione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Ipertensione</w:t>
      </w:r>
    </w:p>
    <w:p w:rsidR="004D159F" w:rsidRPr="00147E6C"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147E6C">
        <w:rPr>
          <w:rFonts w:ascii="Calibri" w:hAnsi="Calibri" w:cs="Calibri"/>
          <w:color w:val="000000"/>
          <w:sz w:val="24"/>
          <w:szCs w:val="24"/>
          <w:lang w:val="it-IT"/>
        </w:rPr>
        <w:t>• Aritmie</w:t>
      </w:r>
    </w:p>
    <w:p w:rsidR="004D159F" w:rsidRPr="000D403A" w:rsidRDefault="004D159F" w:rsidP="00147E6C">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Possono essere accusati </w:t>
      </w:r>
      <w:r>
        <w:rPr>
          <w:rFonts w:ascii="Calibri" w:hAnsi="Calibri" w:cs="Calibri"/>
          <w:color w:val="000000"/>
          <w:sz w:val="24"/>
          <w:szCs w:val="24"/>
          <w:lang w:val="it-IT"/>
        </w:rPr>
        <w:t xml:space="preserve">inoltre </w:t>
      </w:r>
      <w:r w:rsidRPr="000D403A">
        <w:rPr>
          <w:rFonts w:ascii="Calibri" w:hAnsi="Calibri" w:cs="Calibri"/>
          <w:color w:val="000000"/>
          <w:sz w:val="24"/>
          <w:szCs w:val="24"/>
          <w:lang w:val="it-IT"/>
        </w:rPr>
        <w:t>alcuni disturbi tipo:</w:t>
      </w:r>
    </w:p>
    <w:p w:rsidR="004D159F" w:rsidRPr="000D403A" w:rsidRDefault="004D159F" w:rsidP="00147E6C">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Perdita di appetito</w:t>
      </w:r>
    </w:p>
    <w:p w:rsidR="004D159F" w:rsidRPr="000D403A" w:rsidRDefault="004D159F" w:rsidP="00147E6C">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Gonfiore nell’area in cui è stato prelevato il segmento della vena safena</w:t>
      </w:r>
    </w:p>
    <w:p w:rsidR="004D159F" w:rsidRPr="000D403A" w:rsidRDefault="004D159F" w:rsidP="00147E6C">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Difficoltà nell’addormentarsi</w:t>
      </w:r>
    </w:p>
    <w:p w:rsidR="004D159F" w:rsidRPr="000D403A" w:rsidRDefault="004D159F" w:rsidP="00147E6C">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Costipazione</w:t>
      </w:r>
    </w:p>
    <w:p w:rsidR="004D159F" w:rsidRPr="000D403A" w:rsidRDefault="004D159F" w:rsidP="00147E6C">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Cambiamenti di umore, depressione</w:t>
      </w:r>
    </w:p>
    <w:p w:rsidR="004D159F" w:rsidRPr="000D403A" w:rsidRDefault="004D159F" w:rsidP="00147E6C">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Dolori muscolari</w:t>
      </w:r>
    </w:p>
    <w:p w:rsidR="004D159F" w:rsidRPr="000D403A" w:rsidRDefault="004D159F" w:rsidP="00147E6C">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Lieve sensazione di disorientamento</w:t>
      </w:r>
    </w:p>
    <w:p w:rsidR="004D159F" w:rsidRPr="000D403A" w:rsidRDefault="004D159F" w:rsidP="00147E6C">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Piccole perdite di memoria</w:t>
      </w:r>
    </w:p>
    <w:p w:rsidR="004D159F" w:rsidRPr="000D403A" w:rsidRDefault="004D159F" w:rsidP="00147E6C">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Difficoltà di concentrazione</w:t>
      </w:r>
    </w:p>
    <w:p w:rsidR="004D159F" w:rsidRPr="000D403A" w:rsidRDefault="004D159F" w:rsidP="00147E6C">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Affaticamento</w:t>
      </w:r>
    </w:p>
    <w:p w:rsidR="004D159F"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Pr>
          <w:rFonts w:ascii="Calibri" w:hAnsi="Calibri" w:cs="Calibri"/>
          <w:color w:val="000000"/>
          <w:sz w:val="24"/>
          <w:szCs w:val="24"/>
          <w:lang w:val="it-IT"/>
        </w:rPr>
        <w:t>Molte di questi disturbi</w:t>
      </w:r>
      <w:r w:rsidRPr="000D403A">
        <w:rPr>
          <w:rFonts w:ascii="Calibri" w:hAnsi="Calibri" w:cs="Calibri"/>
          <w:color w:val="000000"/>
          <w:sz w:val="24"/>
          <w:szCs w:val="24"/>
          <w:lang w:val="it-IT"/>
        </w:rPr>
        <w:t xml:space="preserve"> sono superabili in poco tempo</w:t>
      </w:r>
      <w:r>
        <w:rPr>
          <w:rFonts w:ascii="Calibri" w:hAnsi="Calibri" w:cs="Calibri"/>
          <w:color w:val="000000"/>
          <w:sz w:val="24"/>
          <w:szCs w:val="24"/>
          <w:lang w:val="it-IT"/>
        </w:rPr>
        <w:t>,</w:t>
      </w:r>
      <w:r w:rsidRPr="00147E6C">
        <w:rPr>
          <w:rFonts w:ascii="Calibri" w:hAnsi="Calibri" w:cs="Calibri"/>
          <w:color w:val="000000"/>
          <w:sz w:val="24"/>
          <w:szCs w:val="24"/>
          <w:lang w:val="it-IT"/>
        </w:rPr>
        <w:t xml:space="preserve"> </w:t>
      </w:r>
      <w:r w:rsidRPr="000D403A">
        <w:rPr>
          <w:rFonts w:ascii="Calibri" w:hAnsi="Calibri" w:cs="Calibri"/>
          <w:color w:val="000000"/>
          <w:sz w:val="24"/>
          <w:szCs w:val="24"/>
          <w:lang w:val="it-IT"/>
        </w:rPr>
        <w:t xml:space="preserve">nell’arco di 4 – 6 settimane. Il rischio maggiore consiste nella possibilità di un ulteriore attacco cardiaco o infarto, </w:t>
      </w:r>
      <w:r>
        <w:rPr>
          <w:rFonts w:ascii="Calibri" w:hAnsi="Calibri" w:cs="Calibri"/>
          <w:color w:val="000000"/>
          <w:sz w:val="24"/>
          <w:szCs w:val="24"/>
          <w:lang w:val="it-IT"/>
        </w:rPr>
        <w:t>specie</w:t>
      </w:r>
      <w:r w:rsidRPr="000D403A">
        <w:rPr>
          <w:rFonts w:ascii="Calibri" w:hAnsi="Calibri" w:cs="Calibri"/>
          <w:color w:val="000000"/>
          <w:sz w:val="24"/>
          <w:szCs w:val="24"/>
          <w:lang w:val="it-IT"/>
        </w:rPr>
        <w:t xml:space="preserve"> nel caso di pazienti anziani, diabetici, malati o pazienti che hanno già subito un intervento di bypass. </w:t>
      </w:r>
    </w:p>
    <w:p w:rsidR="004D159F" w:rsidRPr="00147E6C" w:rsidRDefault="004D159F" w:rsidP="00047855">
      <w:pPr>
        <w:autoSpaceDE w:val="0"/>
        <w:autoSpaceDN w:val="0"/>
        <w:adjustRightInd w:val="0"/>
        <w:spacing w:after="0" w:line="240" w:lineRule="auto"/>
        <w:jc w:val="both"/>
        <w:rPr>
          <w:rFonts w:ascii="Calibri" w:hAnsi="Calibri" w:cs="Calibri"/>
          <w:color w:val="404EA3"/>
          <w:sz w:val="24"/>
          <w:szCs w:val="24"/>
          <w:lang w:val="it-IT"/>
        </w:rPr>
      </w:pPr>
    </w:p>
    <w:p w:rsidR="004D159F" w:rsidRPr="006966C3" w:rsidRDefault="004D159F" w:rsidP="00047855">
      <w:pPr>
        <w:autoSpaceDE w:val="0"/>
        <w:autoSpaceDN w:val="0"/>
        <w:adjustRightInd w:val="0"/>
        <w:spacing w:after="0" w:line="240" w:lineRule="auto"/>
        <w:jc w:val="both"/>
        <w:rPr>
          <w:rFonts w:ascii="Calibri" w:hAnsi="Calibri" w:cs="Calibri"/>
          <w:color w:val="404EA3"/>
          <w:sz w:val="24"/>
          <w:szCs w:val="24"/>
          <w:lang w:val="it-IT"/>
        </w:rPr>
      </w:pPr>
      <w:r w:rsidRPr="006966C3">
        <w:rPr>
          <w:rFonts w:ascii="Calibri" w:hAnsi="Calibri" w:cs="Calibri"/>
          <w:color w:val="404EA3"/>
          <w:sz w:val="24"/>
          <w:szCs w:val="24"/>
          <w:lang w:val="it-IT"/>
        </w:rPr>
        <w:t>Alcuni consigli</w:t>
      </w:r>
    </w:p>
    <w:p w:rsidR="004D159F"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La cosa principale che un paziente operato deve fare dopo aver subito l’intervento è quella di prendersi cura di sé. </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È molto importante modificare alcune abitudini: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Seguire una dieta sana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Smettere di fumare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Controllare la pressione arteriosa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Assumere i farmaci prescritti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Praticare un esercizio fisico regolare (camminare è un’attività consigliata)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Imparare a gestire e controllare lo stress</w:t>
      </w:r>
    </w:p>
    <w:p w:rsidR="004D159F" w:rsidRPr="000D403A" w:rsidRDefault="004D159F" w:rsidP="00031018">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Per i primi mesi successivi all’intervento è bene riprendere gradualmente le proprie attività, non fare sforzi fisici ed evitare le situazioni stressanti.</w:t>
      </w:r>
    </w:p>
    <w:p w:rsidR="004D159F" w:rsidRPr="000D403A" w:rsidRDefault="004D159F" w:rsidP="00031018">
      <w:pPr>
        <w:autoSpaceDE w:val="0"/>
        <w:autoSpaceDN w:val="0"/>
        <w:adjustRightInd w:val="0"/>
        <w:spacing w:after="0" w:line="240" w:lineRule="auto"/>
        <w:jc w:val="both"/>
        <w:rPr>
          <w:rFonts w:ascii="Calibri" w:hAnsi="Calibri" w:cs="Calibri"/>
          <w:color w:val="404EA3"/>
          <w:sz w:val="24"/>
          <w:szCs w:val="24"/>
          <w:lang w:val="it-IT"/>
        </w:rPr>
      </w:pPr>
      <w:r w:rsidRPr="000D403A">
        <w:rPr>
          <w:rFonts w:ascii="Calibri" w:hAnsi="Calibri" w:cs="Calibri"/>
          <w:color w:val="000000"/>
          <w:sz w:val="24"/>
          <w:szCs w:val="24"/>
          <w:lang w:val="it-IT"/>
        </w:rPr>
        <w:t>Chi svolge un lavoro d’ufficio può tornare a farlo dopo circa 4–6 settimane.</w:t>
      </w: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p>
    <w:p w:rsidR="004D159F"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p>
    <w:p w:rsidR="004D159F"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p>
    <w:p w:rsidR="004D159F"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p>
    <w:p w:rsidR="004D159F"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p>
    <w:p w:rsidR="004D159F"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p>
    <w:p w:rsidR="004D159F"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0D403A">
        <w:rPr>
          <w:rFonts w:ascii="Calibri" w:hAnsi="Calibri" w:cs="Calibri"/>
          <w:b/>
          <w:bCs/>
          <w:color w:val="404EA3"/>
          <w:sz w:val="24"/>
          <w:szCs w:val="24"/>
          <w:lang w:val="it-IT"/>
        </w:rPr>
        <w:t>LE ARITMIE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L’aritmia è un battito irregolare del cuore dovuto a modificazioni, deviazioni o malfunzioni del sistema di formazione e conduzione dell’impulso elettrico.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In condizioni normali, la frequenza del battito cardiaco viene regolata da una zona definita “</w:t>
      </w:r>
      <w:r w:rsidRPr="000D403A">
        <w:rPr>
          <w:rFonts w:ascii="Calibri" w:hAnsi="Calibri" w:cs="Calibri"/>
          <w:b/>
          <w:bCs/>
          <w:color w:val="000000"/>
          <w:sz w:val="24"/>
          <w:szCs w:val="24"/>
          <w:lang w:val="it-IT"/>
        </w:rPr>
        <w:t>nodo</w:t>
      </w:r>
      <w:r w:rsidR="006C16A3">
        <w:rPr>
          <w:noProof/>
          <w:lang w:val="it-IT" w:eastAsia="it-IT"/>
        </w:rPr>
        <w:drawing>
          <wp:anchor distT="0" distB="0" distL="114300" distR="114300" simplePos="0" relativeHeight="251651584" behindDoc="0" locked="0" layoutInCell="1" allowOverlap="1">
            <wp:simplePos x="0" y="0"/>
            <wp:positionH relativeFrom="column">
              <wp:posOffset>4077970</wp:posOffset>
            </wp:positionH>
            <wp:positionV relativeFrom="paragraph">
              <wp:posOffset>280035</wp:posOffset>
            </wp:positionV>
            <wp:extent cx="2101215" cy="1576070"/>
            <wp:effectExtent l="0" t="0" r="0" b="5080"/>
            <wp:wrapSquare wrapText="bothSides"/>
            <wp:docPr id="27" name="irc_mi" descr="http://i1.ytimg.com/vi/czlJKgU08lU/hqdefaul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ytimg.com/vi/czlJKgU08lU/hqdefault.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1215" cy="157607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bCs/>
          <w:color w:val="000000"/>
          <w:sz w:val="24"/>
          <w:szCs w:val="24"/>
          <w:lang w:val="it-IT"/>
        </w:rPr>
        <w:t xml:space="preserve"> </w:t>
      </w:r>
      <w:r w:rsidRPr="000D403A">
        <w:rPr>
          <w:rFonts w:ascii="Calibri" w:hAnsi="Calibri" w:cs="Calibri"/>
          <w:b/>
          <w:bCs/>
          <w:color w:val="000000"/>
          <w:sz w:val="24"/>
          <w:szCs w:val="24"/>
          <w:lang w:val="it-IT"/>
        </w:rPr>
        <w:t>del seno</w:t>
      </w:r>
      <w:r w:rsidRPr="000D403A">
        <w:rPr>
          <w:rFonts w:ascii="Calibri" w:hAnsi="Calibri" w:cs="Calibri"/>
          <w:color w:val="000000"/>
          <w:sz w:val="24"/>
          <w:szCs w:val="24"/>
          <w:lang w:val="it-IT"/>
        </w:rPr>
        <w:t>” costituita da un gruppo di cellule in grado di generare autonomamente l’attività elettrica di tutto il muscolo cardiaco; il nodo del seno è in grado, sulla base di stimoli nervosi, di regolare la frequenza del battito in relazione con le necessità metaboliche (rallentamento del battito in condizioni di riposo, sonno; accelerazione in situazioni di esercizio fisico, tensione emotiva, febbre). L’impulso viene successivamente propagato agli atrii e, tramite il nodo atrioventricolare</w:t>
      </w:r>
      <w:r>
        <w:rPr>
          <w:rFonts w:ascii="Calibri" w:hAnsi="Calibri" w:cs="Calibri"/>
          <w:color w:val="000000"/>
          <w:sz w:val="24"/>
          <w:szCs w:val="24"/>
          <w:lang w:val="it-IT"/>
        </w:rPr>
        <w:t xml:space="preserve"> e</w:t>
      </w:r>
      <w:r w:rsidRPr="000D403A">
        <w:rPr>
          <w:rFonts w:ascii="Calibri" w:hAnsi="Calibri" w:cs="Calibri"/>
          <w:color w:val="000000"/>
          <w:sz w:val="24"/>
          <w:szCs w:val="24"/>
          <w:lang w:val="it-IT"/>
        </w:rPr>
        <w:t xml:space="preserve"> il fascio di His (tessuto di conduzione specializzato), ai ventricoli, che rispondono all’attivazione elettrica con la contrazione meccanica, che è poi il meccanismo che genera la circolazione del sangue nell’intero organismo. Quindi un adeguato ritmo cardiaco è essenziale per il fisiologico svolgersi della funzione cardiocircolatoria. </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Qualsiasi situazione in cui l’impulso non viene generato ad una frequenza adeguata, o non viene propagato o si genera in modo irregolare o troppo rapido, viene definita come “aritmia”. Essa comporta una diminuzione più o meno marcata della quantità di sangue che viene spinto in periferia e dà luogo ad una situazione patologica di variabile gravità.</w:t>
      </w:r>
    </w:p>
    <w:p w:rsidR="004D159F"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Alcune aritmie indicano altri problemi cardiaci, altre no. </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L’aritmia può essere breve e impercettibile, ma può anche essere di elevata gravità.</w:t>
      </w:r>
    </w:p>
    <w:p w:rsidR="004D159F"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Accelerazioni del ritmo improvvise e palpitazioni possono manifestarsi abbastanza comunemente nella popolazione generale, ma nella gran parte dei casi non sono clinicamente significative. </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È bene comunque verificarne sempre le cause.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Le aritmie sono classificate in base alla zona del cuore in cui sono localizzate e a come si manifestano.</w:t>
      </w: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0D403A">
        <w:rPr>
          <w:rFonts w:ascii="Calibri" w:hAnsi="Calibri" w:cs="Calibri"/>
          <w:b/>
          <w:bCs/>
          <w:color w:val="404EA3"/>
          <w:sz w:val="24"/>
          <w:szCs w:val="24"/>
          <w:lang w:val="it-IT"/>
        </w:rPr>
        <w:t>Principali aritmie</w:t>
      </w:r>
    </w:p>
    <w:p w:rsidR="004D159F" w:rsidRPr="000D403A" w:rsidRDefault="004D159F" w:rsidP="00047855">
      <w:pPr>
        <w:autoSpaceDE w:val="0"/>
        <w:autoSpaceDN w:val="0"/>
        <w:adjustRightInd w:val="0"/>
        <w:spacing w:after="0" w:line="240" w:lineRule="auto"/>
        <w:jc w:val="both"/>
        <w:rPr>
          <w:rFonts w:ascii="Calibri" w:hAnsi="Calibri" w:cs="Calibri"/>
          <w:b/>
          <w:bCs/>
          <w:color w:val="000000"/>
          <w:sz w:val="24"/>
          <w:szCs w:val="24"/>
          <w:lang w:val="it-IT"/>
        </w:rPr>
      </w:pPr>
      <w:r w:rsidRPr="000D403A">
        <w:rPr>
          <w:rFonts w:ascii="Calibri" w:hAnsi="Calibri" w:cs="Calibri"/>
          <w:b/>
          <w:bCs/>
          <w:color w:val="000000"/>
          <w:sz w:val="24"/>
          <w:szCs w:val="24"/>
          <w:lang w:val="it-IT"/>
        </w:rPr>
        <w:t>Bradicardie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Sono aritmie che determinano un rallentamento del battito cardiaco.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Comprendono:</w:t>
      </w:r>
    </w:p>
    <w:p w:rsidR="004D159F" w:rsidRPr="009C5F25" w:rsidRDefault="006C16A3" w:rsidP="009C5F25">
      <w:pPr>
        <w:pStyle w:val="Paragrafoelenco"/>
        <w:numPr>
          <w:ilvl w:val="0"/>
          <w:numId w:val="32"/>
        </w:numPr>
        <w:autoSpaceDE w:val="0"/>
        <w:autoSpaceDN w:val="0"/>
        <w:adjustRightInd w:val="0"/>
        <w:spacing w:after="0" w:line="240" w:lineRule="auto"/>
        <w:jc w:val="both"/>
        <w:rPr>
          <w:rFonts w:ascii="Calibri" w:hAnsi="Calibri" w:cs="Calibri"/>
          <w:color w:val="000000"/>
          <w:sz w:val="24"/>
          <w:szCs w:val="24"/>
          <w:lang w:val="it-IT"/>
        </w:rPr>
      </w:pPr>
      <w:r>
        <w:rPr>
          <w:noProof/>
          <w:lang w:val="it-IT" w:eastAsia="it-IT"/>
        </w:rPr>
        <w:drawing>
          <wp:anchor distT="0" distB="0" distL="114300" distR="114300" simplePos="0" relativeHeight="251652608" behindDoc="0" locked="0" layoutInCell="1" allowOverlap="1">
            <wp:simplePos x="0" y="0"/>
            <wp:positionH relativeFrom="column">
              <wp:posOffset>16510</wp:posOffset>
            </wp:positionH>
            <wp:positionV relativeFrom="paragraph">
              <wp:posOffset>373380</wp:posOffset>
            </wp:positionV>
            <wp:extent cx="3352165" cy="966470"/>
            <wp:effectExtent l="0" t="0" r="635" b="5080"/>
            <wp:wrapSquare wrapText="bothSides"/>
            <wp:docPr id="26" name="Immagine 9" descr="http://lh4.ggpht.com/-NJr3YmcNUhY/TrpFcQ1cFfI/AAAAAAAABKg/_9k1wqKZUog/ecg_thumb%25255B1%25255D.jpg?imgmax=80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h4.ggpht.com/-NJr3YmcNUhY/TrpFcQ1cFfI/AAAAAAAABKg/_9k1wqKZUog/ecg_thumb%25255B1%25255D.jpg?imgmax=800">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2165" cy="966470"/>
                    </a:xfrm>
                    <a:prstGeom prst="rect">
                      <a:avLst/>
                    </a:prstGeom>
                    <a:noFill/>
                  </pic:spPr>
                </pic:pic>
              </a:graphicData>
            </a:graphic>
            <wp14:sizeRelH relativeFrom="page">
              <wp14:pctWidth>0</wp14:pctWidth>
            </wp14:sizeRelH>
            <wp14:sizeRelV relativeFrom="page">
              <wp14:pctHeight>0</wp14:pctHeight>
            </wp14:sizeRelV>
          </wp:anchor>
        </w:drawing>
      </w:r>
      <w:r w:rsidR="004D159F" w:rsidRPr="009C5F25">
        <w:rPr>
          <w:rFonts w:ascii="Calibri" w:hAnsi="Calibri" w:cs="Calibri"/>
          <w:color w:val="000000"/>
          <w:sz w:val="24"/>
          <w:szCs w:val="24"/>
          <w:lang w:val="it-IT"/>
        </w:rPr>
        <w:t xml:space="preserve">La </w:t>
      </w:r>
      <w:r w:rsidR="004D159F" w:rsidRPr="009C5F25">
        <w:rPr>
          <w:rFonts w:ascii="Calibri" w:hAnsi="Calibri" w:cs="Calibri"/>
          <w:b/>
          <w:bCs/>
          <w:color w:val="000000"/>
          <w:sz w:val="24"/>
          <w:szCs w:val="24"/>
          <w:lang w:val="it-IT"/>
        </w:rPr>
        <w:t>bradicardia del nodo del seno</w:t>
      </w:r>
      <w:r w:rsidR="004D159F">
        <w:rPr>
          <w:rFonts w:ascii="Calibri" w:hAnsi="Calibri" w:cs="Calibri"/>
          <w:color w:val="000000"/>
          <w:sz w:val="24"/>
          <w:szCs w:val="24"/>
          <w:lang w:val="it-IT"/>
        </w:rPr>
        <w:t xml:space="preserve">, </w:t>
      </w:r>
      <w:r w:rsidR="004D159F" w:rsidRPr="009C5F25">
        <w:rPr>
          <w:rFonts w:ascii="Calibri" w:hAnsi="Calibri" w:cs="Calibri"/>
          <w:color w:val="000000"/>
          <w:sz w:val="24"/>
          <w:szCs w:val="24"/>
          <w:lang w:val="it-IT"/>
        </w:rPr>
        <w:t>localizzata nel punto da cui parte lo stimolo elettrico a tutto il cuore.</w:t>
      </w:r>
    </w:p>
    <w:p w:rsidR="004D159F" w:rsidRPr="009C5F25" w:rsidRDefault="004D159F" w:rsidP="009C5F25">
      <w:pPr>
        <w:pStyle w:val="Paragrafoelenco"/>
        <w:numPr>
          <w:ilvl w:val="0"/>
          <w:numId w:val="32"/>
        </w:numPr>
        <w:autoSpaceDE w:val="0"/>
        <w:autoSpaceDN w:val="0"/>
        <w:adjustRightInd w:val="0"/>
        <w:spacing w:after="0" w:line="240" w:lineRule="auto"/>
        <w:jc w:val="both"/>
        <w:rPr>
          <w:rFonts w:ascii="Calibri" w:hAnsi="Calibri" w:cs="Calibri"/>
          <w:color w:val="000000"/>
          <w:sz w:val="24"/>
          <w:szCs w:val="24"/>
          <w:lang w:val="it-IT"/>
        </w:rPr>
      </w:pPr>
      <w:r w:rsidRPr="009C5F25">
        <w:rPr>
          <w:rFonts w:ascii="Calibri" w:hAnsi="Calibri" w:cs="Calibri"/>
          <w:color w:val="000000"/>
          <w:sz w:val="24"/>
          <w:szCs w:val="24"/>
          <w:lang w:val="it-IT"/>
        </w:rPr>
        <w:t xml:space="preserve">La </w:t>
      </w:r>
      <w:r w:rsidRPr="009C5F25">
        <w:rPr>
          <w:rFonts w:ascii="Calibri" w:hAnsi="Calibri" w:cs="Calibri"/>
          <w:b/>
          <w:bCs/>
          <w:color w:val="000000"/>
          <w:sz w:val="24"/>
          <w:szCs w:val="24"/>
          <w:lang w:val="it-IT"/>
        </w:rPr>
        <w:t>disfunzione del nodo del seno</w:t>
      </w:r>
      <w:r w:rsidRPr="009C5F25">
        <w:rPr>
          <w:rFonts w:ascii="Calibri" w:hAnsi="Calibri" w:cs="Calibri"/>
          <w:color w:val="000000"/>
          <w:sz w:val="24"/>
          <w:szCs w:val="24"/>
          <w:lang w:val="it-IT"/>
        </w:rPr>
        <w:t xml:space="preserve"> (sindrome bradi/tachicardica). È caratterizzata da una variabilità della velocità dei battiti, che possono essere sia troppo lenti che troppo veloci.</w:t>
      </w:r>
    </w:p>
    <w:p w:rsidR="004D159F" w:rsidRPr="009C5F25" w:rsidRDefault="004D159F" w:rsidP="009C5F25">
      <w:pPr>
        <w:pStyle w:val="Paragrafoelenco"/>
        <w:numPr>
          <w:ilvl w:val="0"/>
          <w:numId w:val="32"/>
        </w:numPr>
        <w:autoSpaceDE w:val="0"/>
        <w:autoSpaceDN w:val="0"/>
        <w:adjustRightInd w:val="0"/>
        <w:spacing w:after="0" w:line="240" w:lineRule="auto"/>
        <w:jc w:val="both"/>
        <w:rPr>
          <w:rFonts w:ascii="Calibri" w:hAnsi="Calibri" w:cs="Calibri"/>
          <w:color w:val="000000"/>
          <w:sz w:val="24"/>
          <w:szCs w:val="24"/>
          <w:lang w:val="it-IT"/>
        </w:rPr>
      </w:pPr>
      <w:r w:rsidRPr="009C5F25">
        <w:rPr>
          <w:rFonts w:ascii="Calibri" w:hAnsi="Calibri" w:cs="Calibri"/>
          <w:color w:val="000000"/>
          <w:sz w:val="24"/>
          <w:szCs w:val="24"/>
          <w:lang w:val="it-IT"/>
        </w:rPr>
        <w:t xml:space="preserve">Il </w:t>
      </w:r>
      <w:r w:rsidRPr="009C5F25">
        <w:rPr>
          <w:rFonts w:ascii="Calibri" w:hAnsi="Calibri" w:cs="Calibri"/>
          <w:b/>
          <w:bCs/>
          <w:color w:val="000000"/>
          <w:sz w:val="24"/>
          <w:szCs w:val="24"/>
          <w:lang w:val="it-IT"/>
        </w:rPr>
        <w:t>Blocco atrio ventricolare</w:t>
      </w:r>
      <w:r w:rsidRPr="009C5F25">
        <w:rPr>
          <w:rFonts w:ascii="Calibri" w:hAnsi="Calibri" w:cs="Calibri"/>
          <w:color w:val="000000"/>
          <w:sz w:val="24"/>
          <w:szCs w:val="24"/>
          <w:lang w:val="it-IT"/>
        </w:rPr>
        <w:t xml:space="preserve"> (AV)</w:t>
      </w:r>
      <w:r>
        <w:rPr>
          <w:rFonts w:ascii="Calibri" w:hAnsi="Calibri" w:cs="Calibri"/>
          <w:color w:val="000000"/>
          <w:sz w:val="24"/>
          <w:szCs w:val="24"/>
          <w:lang w:val="it-IT"/>
        </w:rPr>
        <w:t xml:space="preserve">. </w:t>
      </w:r>
      <w:r w:rsidRPr="009C5F25">
        <w:rPr>
          <w:rFonts w:ascii="Calibri" w:hAnsi="Calibri" w:cs="Calibri"/>
          <w:color w:val="000000"/>
          <w:sz w:val="24"/>
          <w:szCs w:val="24"/>
          <w:lang w:val="it-IT"/>
        </w:rPr>
        <w:t>Il passaggio dell’impulso elettrico dall’atrio al ventricolo è fortemente rallentato o bloccato. Può essere di I°, II°, III° grado di gravità.</w:t>
      </w:r>
    </w:p>
    <w:p w:rsidR="004D159F" w:rsidRPr="009C5F25" w:rsidRDefault="004D159F" w:rsidP="009C5F25">
      <w:pPr>
        <w:pStyle w:val="Paragrafoelenco"/>
        <w:numPr>
          <w:ilvl w:val="0"/>
          <w:numId w:val="32"/>
        </w:numPr>
        <w:autoSpaceDE w:val="0"/>
        <w:autoSpaceDN w:val="0"/>
        <w:adjustRightInd w:val="0"/>
        <w:spacing w:after="0" w:line="240" w:lineRule="auto"/>
        <w:jc w:val="both"/>
        <w:rPr>
          <w:rFonts w:ascii="Calibri" w:hAnsi="Calibri" w:cs="Calibri"/>
          <w:color w:val="000000"/>
          <w:sz w:val="24"/>
          <w:szCs w:val="24"/>
          <w:lang w:val="it-IT"/>
        </w:rPr>
      </w:pPr>
      <w:r w:rsidRPr="009C5F25">
        <w:rPr>
          <w:rFonts w:ascii="Calibri" w:hAnsi="Calibri" w:cs="Calibri"/>
          <w:color w:val="000000"/>
          <w:sz w:val="24"/>
          <w:szCs w:val="24"/>
          <w:lang w:val="it-IT"/>
        </w:rPr>
        <w:t xml:space="preserve">Il </w:t>
      </w:r>
      <w:r w:rsidRPr="009C5F25">
        <w:rPr>
          <w:rFonts w:ascii="Calibri" w:hAnsi="Calibri" w:cs="Calibri"/>
          <w:b/>
          <w:bCs/>
          <w:color w:val="000000"/>
          <w:sz w:val="24"/>
          <w:szCs w:val="24"/>
          <w:lang w:val="it-IT"/>
        </w:rPr>
        <w:t>Blocco di branca</w:t>
      </w:r>
      <w:r>
        <w:rPr>
          <w:rFonts w:ascii="Calibri" w:hAnsi="Calibri" w:cs="Calibri"/>
          <w:b/>
          <w:bCs/>
          <w:color w:val="000000"/>
          <w:sz w:val="24"/>
          <w:szCs w:val="24"/>
          <w:lang w:val="it-IT"/>
        </w:rPr>
        <w:t>.</w:t>
      </w:r>
      <w:r w:rsidRPr="009C5F25">
        <w:rPr>
          <w:rFonts w:ascii="Calibri" w:hAnsi="Calibri" w:cs="Calibri"/>
          <w:color w:val="000000"/>
          <w:sz w:val="24"/>
          <w:szCs w:val="24"/>
          <w:lang w:val="it-IT"/>
        </w:rPr>
        <w:t xml:space="preserve"> È un fenomeno funzionale dovuto al rallentamento della propagazione dell’impulso elettrico tramite le branche, ai ventricoli. È una situazione che di per sé non comporta diminuzione dell’attività cardiaca, ma può essere il segnale di un'evoluzione più grave.</w:t>
      </w:r>
    </w:p>
    <w:p w:rsidR="004D159F" w:rsidRPr="000D403A" w:rsidRDefault="004D159F" w:rsidP="00047855">
      <w:pPr>
        <w:autoSpaceDE w:val="0"/>
        <w:autoSpaceDN w:val="0"/>
        <w:adjustRightInd w:val="0"/>
        <w:spacing w:after="0" w:line="240" w:lineRule="auto"/>
        <w:jc w:val="both"/>
        <w:rPr>
          <w:rFonts w:ascii="Calibri" w:hAnsi="Calibri" w:cs="Calibri"/>
          <w:b/>
          <w:bCs/>
          <w:color w:val="000000"/>
          <w:sz w:val="24"/>
          <w:szCs w:val="24"/>
          <w:lang w:val="it-IT"/>
        </w:rPr>
      </w:pPr>
    </w:p>
    <w:p w:rsidR="004D159F" w:rsidRPr="006966C3" w:rsidRDefault="004D159F" w:rsidP="00047855">
      <w:pPr>
        <w:autoSpaceDE w:val="0"/>
        <w:autoSpaceDN w:val="0"/>
        <w:adjustRightInd w:val="0"/>
        <w:spacing w:after="0" w:line="240" w:lineRule="auto"/>
        <w:jc w:val="both"/>
        <w:rPr>
          <w:rFonts w:ascii="Calibri" w:hAnsi="Calibri" w:cs="Calibri"/>
          <w:b/>
          <w:bCs/>
          <w:color w:val="000000"/>
          <w:sz w:val="24"/>
          <w:szCs w:val="24"/>
          <w:lang w:val="it-IT"/>
        </w:rPr>
      </w:pPr>
      <w:r w:rsidRPr="006966C3">
        <w:rPr>
          <w:rFonts w:ascii="Calibri" w:hAnsi="Calibri" w:cs="Calibri"/>
          <w:b/>
          <w:bCs/>
          <w:color w:val="000000"/>
          <w:sz w:val="24"/>
          <w:szCs w:val="24"/>
          <w:lang w:val="it-IT"/>
        </w:rPr>
        <w:lastRenderedPageBreak/>
        <w:t>Tachicardia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È un grave disturbo del ritmo, in cui il cuore accelera improvvisamente a frequenze da 150 a 250 bpm (battiti al minuto) e comporta una variabile compromissione della funzione cardiaca. La tachicardia può essere sopraventricolare o ventricolare. In genere quest’ultimo tipo di tachicardia è più grave e insorge in situazioni di cardiopatia.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Per tale motivo questo disturbo del ritmo richiede una rapida terminazione; analogamente è molto importante, in pazienti che soffrono di questo tipo di disturbo del ritmo, che vengano istituite efficaci misure terapeutiche volte alla prevenzione delle ricadute.</w:t>
      </w:r>
    </w:p>
    <w:p w:rsidR="004D159F" w:rsidRPr="009C5F25" w:rsidRDefault="004D159F" w:rsidP="0094239C">
      <w:pPr>
        <w:autoSpaceDE w:val="0"/>
        <w:autoSpaceDN w:val="0"/>
        <w:adjustRightInd w:val="0"/>
        <w:spacing w:after="0" w:line="240" w:lineRule="auto"/>
        <w:jc w:val="both"/>
        <w:rPr>
          <w:rFonts w:ascii="Calibri" w:hAnsi="Calibri" w:cs="Calibri"/>
          <w:b/>
          <w:bCs/>
          <w:color w:val="000000"/>
          <w:sz w:val="24"/>
          <w:szCs w:val="24"/>
          <w:lang w:val="it-IT"/>
        </w:rPr>
      </w:pPr>
      <w:r w:rsidRPr="009C5F25">
        <w:rPr>
          <w:rFonts w:ascii="Calibri" w:hAnsi="Calibri" w:cs="Calibri"/>
          <w:b/>
          <w:bCs/>
          <w:color w:val="000000"/>
          <w:sz w:val="24"/>
          <w:szCs w:val="24"/>
          <w:lang w:val="it-IT"/>
        </w:rPr>
        <w:t>Fibrillazione</w:t>
      </w:r>
    </w:p>
    <w:p w:rsidR="004D159F" w:rsidRPr="000D403A" w:rsidRDefault="006C16A3" w:rsidP="0094239C">
      <w:pPr>
        <w:shd w:val="clear" w:color="auto" w:fill="F1F1F1"/>
        <w:jc w:val="both"/>
        <w:rPr>
          <w:rFonts w:ascii="Calibri" w:hAnsi="Calibri" w:cs="Calibri"/>
          <w:color w:val="222222"/>
          <w:sz w:val="24"/>
          <w:szCs w:val="24"/>
          <w:lang w:val="it-IT" w:eastAsia="it-IT"/>
        </w:rPr>
      </w:pPr>
      <w:r>
        <w:rPr>
          <w:noProof/>
          <w:lang w:val="it-IT" w:eastAsia="it-IT"/>
        </w:rPr>
        <w:drawing>
          <wp:anchor distT="0" distB="0" distL="114300" distR="114300" simplePos="0" relativeHeight="251653632" behindDoc="0" locked="0" layoutInCell="1" allowOverlap="1">
            <wp:simplePos x="0" y="0"/>
            <wp:positionH relativeFrom="column">
              <wp:posOffset>3129915</wp:posOffset>
            </wp:positionH>
            <wp:positionV relativeFrom="paragraph">
              <wp:posOffset>201930</wp:posOffset>
            </wp:positionV>
            <wp:extent cx="3088640" cy="897255"/>
            <wp:effectExtent l="0" t="0" r="0" b="0"/>
            <wp:wrapSquare wrapText="bothSides"/>
            <wp:docPr id="25" name="Immagine 9" descr="https://encrypted-tbn3.gstatic.com/images?q=tbn:ANd9GcS9eE_OAP8Xxq2RTrBMApDh1iXwwGNKbRRUfbQrJGZpS2vnCuMi">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https://encrypted-tbn3.gstatic.com/images?q=tbn:ANd9GcS9eE_OAP8Xxq2RTrBMApDh1iXwwGNKbRRUfbQrJGZpS2vnCuMi">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8640" cy="897255"/>
                    </a:xfrm>
                    <a:prstGeom prst="rect">
                      <a:avLst/>
                    </a:prstGeom>
                    <a:noFill/>
                  </pic:spPr>
                </pic:pic>
              </a:graphicData>
            </a:graphic>
            <wp14:sizeRelH relativeFrom="page">
              <wp14:pctWidth>0</wp14:pctWidth>
            </wp14:sizeRelH>
            <wp14:sizeRelV relativeFrom="page">
              <wp14:pctHeight>0</wp14:pctHeight>
            </wp14:sizeRelV>
          </wp:anchor>
        </w:drawing>
      </w:r>
      <w:r w:rsidR="004D159F" w:rsidRPr="000D403A">
        <w:rPr>
          <w:rFonts w:ascii="Calibri" w:hAnsi="Calibri" w:cs="Calibri"/>
          <w:color w:val="000000"/>
          <w:sz w:val="24"/>
          <w:szCs w:val="24"/>
          <w:lang w:val="it-IT"/>
        </w:rPr>
        <w:t>La fibrillazione atriale è un'aritmia fastidiosa, che comporta battito irregolare. Soprattutto, però, può causare episodi di embolia cerebrovascolare, motivo per cui i pazienti con fibrillazione atriale cronica per lo più devono essere trattati anche con farmaci anticoagulanti. Un ritorno al ritmo sinusale normale si può avere con dei farmaci o con uno shock elettrico.</w:t>
      </w:r>
    </w:p>
    <w:p w:rsidR="004D159F" w:rsidRPr="00806B01" w:rsidRDefault="006C16A3" w:rsidP="0094239C">
      <w:pPr>
        <w:shd w:val="clear" w:color="auto" w:fill="F1F1F1"/>
        <w:jc w:val="both"/>
        <w:rPr>
          <w:rFonts w:ascii="Calibri" w:hAnsi="Calibri" w:cs="Calibri"/>
          <w:sz w:val="24"/>
          <w:szCs w:val="24"/>
          <w:lang w:val="it-IT" w:eastAsia="it-IT"/>
        </w:rPr>
      </w:pPr>
      <w:r>
        <w:rPr>
          <w:noProof/>
          <w:lang w:val="it-IT" w:eastAsia="it-IT"/>
        </w:rPr>
        <w:drawing>
          <wp:anchor distT="0" distB="0" distL="114300" distR="114300" simplePos="0" relativeHeight="251654656" behindDoc="0" locked="0" layoutInCell="1" allowOverlap="1">
            <wp:simplePos x="0" y="0"/>
            <wp:positionH relativeFrom="column">
              <wp:posOffset>-33655</wp:posOffset>
            </wp:positionH>
            <wp:positionV relativeFrom="paragraph">
              <wp:posOffset>1270</wp:posOffset>
            </wp:positionV>
            <wp:extent cx="3430905" cy="706755"/>
            <wp:effectExtent l="0" t="0" r="0" b="0"/>
            <wp:wrapSquare wrapText="bothSides"/>
            <wp:docPr id="24" name="Immagine 13" descr="https://encrypted-tbn2.gstatic.com/images?q=tbn:ANd9GcS_tWsyOuz7NaG_OHcaHolqHReeB-THbhlv56Vxzmv4oGjLUY7JRamhJQw">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https://encrypted-tbn2.gstatic.com/images?q=tbn:ANd9GcS_tWsyOuz7NaG_OHcaHolqHReeB-THbhlv56Vxzmv4oGjLUY7JRamhJQw">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0905" cy="706755"/>
                    </a:xfrm>
                    <a:prstGeom prst="rect">
                      <a:avLst/>
                    </a:prstGeom>
                    <a:noFill/>
                  </pic:spPr>
                </pic:pic>
              </a:graphicData>
            </a:graphic>
            <wp14:sizeRelH relativeFrom="page">
              <wp14:pctWidth>0</wp14:pctWidth>
            </wp14:sizeRelH>
            <wp14:sizeRelV relativeFrom="page">
              <wp14:pctHeight>0</wp14:pctHeight>
            </wp14:sizeRelV>
          </wp:anchor>
        </w:drawing>
      </w:r>
      <w:r w:rsidR="004D159F" w:rsidRPr="000D403A">
        <w:rPr>
          <w:rFonts w:ascii="Calibri" w:hAnsi="Calibri" w:cs="Calibri"/>
          <w:color w:val="000000"/>
          <w:sz w:val="24"/>
          <w:szCs w:val="24"/>
          <w:lang w:val="it-IT"/>
        </w:rPr>
        <w:t xml:space="preserve">La fibrillazione ventricolare è invece un'aritmia molto grave che comporta un immediato arresto </w:t>
      </w:r>
      <w:r w:rsidR="004D159F" w:rsidRPr="00806B01">
        <w:rPr>
          <w:rFonts w:ascii="Calibri" w:hAnsi="Calibri" w:cs="Calibri"/>
          <w:sz w:val="24"/>
          <w:szCs w:val="24"/>
          <w:lang w:val="it-IT"/>
        </w:rPr>
        <w:t>cardiaco perchè il muscolo cardiaco perde completamente la capacità di contrarsi.</w:t>
      </w: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0D403A">
        <w:rPr>
          <w:rFonts w:ascii="Calibri" w:hAnsi="Calibri" w:cs="Calibri"/>
          <w:b/>
          <w:bCs/>
          <w:color w:val="404EA3"/>
          <w:sz w:val="24"/>
          <w:szCs w:val="24"/>
          <w:lang w:val="it-IT"/>
        </w:rPr>
        <w:t>Principali sintomi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Data la grande varietà delle aritmie, anche i sintomi possono variare molto da soggetto a soggetto. Talvolta i sintomi possono essere totalmente inesistenti. I principali sintomi sono: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Palpitazioni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Battiti irregolari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Vertigini, capogiri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Affaticamento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Svenimenti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Dolore toracico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Dispnea (mancanza o irregolarità del respiro)</w:t>
      </w:r>
    </w:p>
    <w:p w:rsidR="004D159F" w:rsidRPr="006966C3"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6966C3">
        <w:rPr>
          <w:rFonts w:ascii="Calibri" w:hAnsi="Calibri" w:cs="Calibri"/>
          <w:b/>
          <w:bCs/>
          <w:color w:val="404EA3"/>
          <w:sz w:val="24"/>
          <w:szCs w:val="24"/>
          <w:lang w:val="it-IT"/>
        </w:rPr>
        <w:t>Condizioni di vita</w:t>
      </w:r>
    </w:p>
    <w:p w:rsidR="004D159F" w:rsidRPr="000D403A" w:rsidRDefault="004D159F" w:rsidP="00130406">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In moltissimi casi, le aritmie possono essere tenute sotto controllo e consentono quindi di fare una vita normale. Vanno comunque seguite dal medico in modo continuativo. E’ importante che un paziente affetto da disturbi del ritmo venga inviato ad un centro specializzato in grado di espletare tutte le indagini del caso, ed impostare una adeguata terapia.</w:t>
      </w: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0D403A">
        <w:rPr>
          <w:rFonts w:ascii="Calibri" w:hAnsi="Calibri" w:cs="Calibri"/>
          <w:b/>
          <w:bCs/>
          <w:color w:val="404EA3"/>
          <w:sz w:val="24"/>
          <w:szCs w:val="24"/>
          <w:lang w:val="it-IT"/>
        </w:rPr>
        <w:t>Farmaci</w:t>
      </w:r>
    </w:p>
    <w:p w:rsidR="004D159F"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I farmaci usati sono di diverse categorie, anche in funzione della tipologia dell’aritmia. </w:t>
      </w:r>
    </w:p>
    <w:p w:rsidR="004D159F" w:rsidRPr="009C5F25"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9C5F25">
        <w:rPr>
          <w:rFonts w:ascii="Calibri" w:hAnsi="Calibri" w:cs="Calibri"/>
          <w:color w:val="000000"/>
          <w:sz w:val="24"/>
          <w:szCs w:val="24"/>
          <w:lang w:val="it-IT"/>
        </w:rPr>
        <w:t>Si usano comunque comunemente:</w:t>
      </w:r>
    </w:p>
    <w:p w:rsidR="004D159F" w:rsidRPr="009C5F25"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9C5F25">
        <w:rPr>
          <w:rFonts w:ascii="Calibri" w:hAnsi="Calibri" w:cs="Calibri"/>
          <w:color w:val="000000"/>
          <w:sz w:val="24"/>
          <w:szCs w:val="24"/>
          <w:lang w:val="it-IT"/>
        </w:rPr>
        <w:t>• Antiaritmici</w:t>
      </w:r>
    </w:p>
    <w:p w:rsidR="004D159F" w:rsidRPr="009C5F25"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9C5F25">
        <w:rPr>
          <w:rFonts w:ascii="Calibri" w:hAnsi="Calibri" w:cs="Calibri"/>
          <w:color w:val="000000"/>
          <w:sz w:val="24"/>
          <w:szCs w:val="24"/>
          <w:lang w:val="it-IT"/>
        </w:rPr>
        <w:t>• Betabloccanti</w:t>
      </w:r>
    </w:p>
    <w:p w:rsidR="004D159F" w:rsidRPr="009C5F25"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9C5F25">
        <w:rPr>
          <w:rFonts w:ascii="Calibri" w:hAnsi="Calibri" w:cs="Calibri"/>
          <w:color w:val="000000"/>
          <w:sz w:val="24"/>
          <w:szCs w:val="24"/>
          <w:lang w:val="it-IT"/>
        </w:rPr>
        <w:t>• Calcioantagonisti</w:t>
      </w:r>
    </w:p>
    <w:p w:rsidR="004D159F" w:rsidRPr="009C5F25" w:rsidRDefault="004D159F" w:rsidP="009C5F25">
      <w:pPr>
        <w:spacing w:after="0" w:line="240" w:lineRule="auto"/>
        <w:rPr>
          <w:rFonts w:ascii="Calibri" w:hAnsi="Calibri" w:cs="Calibri"/>
          <w:b/>
          <w:bCs/>
          <w:color w:val="404EA3"/>
          <w:sz w:val="24"/>
          <w:szCs w:val="24"/>
          <w:lang w:val="it-IT"/>
        </w:rPr>
      </w:pPr>
      <w:r w:rsidRPr="009C5F25">
        <w:rPr>
          <w:rFonts w:ascii="Calibri" w:hAnsi="Calibri" w:cs="Calibri"/>
          <w:color w:val="404EA3"/>
          <w:sz w:val="24"/>
          <w:szCs w:val="24"/>
          <w:lang w:val="it-IT"/>
        </w:rPr>
        <w:br w:type="page"/>
      </w:r>
      <w:r w:rsidRPr="009C5F25">
        <w:rPr>
          <w:rFonts w:ascii="Calibri" w:hAnsi="Calibri" w:cs="Calibri"/>
          <w:b/>
          <w:bCs/>
          <w:color w:val="404EA3"/>
          <w:sz w:val="24"/>
          <w:szCs w:val="24"/>
          <w:lang w:val="it-IT"/>
        </w:rPr>
        <w:lastRenderedPageBreak/>
        <w:t>IL PACEMAKER</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E' un dispositivo inserito nel torace, finalizzato a regolare o a stimolare il ritmo cardiaco, in particolare modificando quelle condizioni di bradicardia (battito lento) generate da aritmie come la disfunzione del nodo del seno o i blocchi atrio-ventricolari. Ogni volta che una di queste disfunzioni genera un rallentamento più o meno grave dei battiti, il pacemaker eroga stimoli in grado di guidare il cuore ad un ritmo fisiologico. Oggi sono impiegati pacemaker a “doppia camera”, in grado di stimolare entrambe le camere, ottenendo così anche una migliore sincronizzazione delle contrazioni degli atri e dei ventricoli.</w:t>
      </w:r>
    </w:p>
    <w:p w:rsidR="004D159F" w:rsidRPr="006966C3"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6966C3">
        <w:rPr>
          <w:rFonts w:ascii="Calibri" w:hAnsi="Calibri" w:cs="Calibri"/>
          <w:b/>
          <w:bCs/>
          <w:color w:val="404EA3"/>
          <w:sz w:val="24"/>
          <w:szCs w:val="24"/>
          <w:lang w:val="it-IT"/>
        </w:rPr>
        <w:t>L’intervento</w:t>
      </w:r>
    </w:p>
    <w:p w:rsidR="004D159F" w:rsidRPr="006966C3" w:rsidRDefault="006C16A3" w:rsidP="00047855">
      <w:pPr>
        <w:autoSpaceDE w:val="0"/>
        <w:autoSpaceDN w:val="0"/>
        <w:adjustRightInd w:val="0"/>
        <w:spacing w:after="0" w:line="240" w:lineRule="auto"/>
        <w:jc w:val="both"/>
        <w:rPr>
          <w:rFonts w:ascii="Calibri" w:hAnsi="Calibri" w:cs="Calibri"/>
          <w:color w:val="000000"/>
          <w:sz w:val="24"/>
          <w:szCs w:val="24"/>
          <w:lang w:val="it-IT"/>
        </w:rPr>
      </w:pPr>
      <w:r>
        <w:rPr>
          <w:noProof/>
          <w:lang w:val="it-IT" w:eastAsia="it-IT"/>
        </w:rPr>
        <w:drawing>
          <wp:anchor distT="0" distB="0" distL="114300" distR="114300" simplePos="0" relativeHeight="251655680" behindDoc="0" locked="0" layoutInCell="1" allowOverlap="1">
            <wp:simplePos x="0" y="0"/>
            <wp:positionH relativeFrom="column">
              <wp:posOffset>-123825</wp:posOffset>
            </wp:positionH>
            <wp:positionV relativeFrom="paragraph">
              <wp:posOffset>264160</wp:posOffset>
            </wp:positionV>
            <wp:extent cx="2000250" cy="1997075"/>
            <wp:effectExtent l="0" t="0" r="0" b="3175"/>
            <wp:wrapSquare wrapText="bothSides"/>
            <wp:docPr id="2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0" cy="1997075"/>
                    </a:xfrm>
                    <a:prstGeom prst="rect">
                      <a:avLst/>
                    </a:prstGeom>
                    <a:noFill/>
                  </pic:spPr>
                </pic:pic>
              </a:graphicData>
            </a:graphic>
            <wp14:sizeRelH relativeFrom="page">
              <wp14:pctWidth>0</wp14:pctWidth>
            </wp14:sizeRelH>
            <wp14:sizeRelV relativeFrom="page">
              <wp14:pctHeight>0</wp14:pctHeight>
            </wp14:sizeRelV>
          </wp:anchor>
        </w:drawing>
      </w:r>
      <w:r w:rsidR="004D159F" w:rsidRPr="000D403A">
        <w:rPr>
          <w:rFonts w:ascii="Calibri" w:hAnsi="Calibri" w:cs="Calibri"/>
          <w:color w:val="000000"/>
          <w:sz w:val="24"/>
          <w:szCs w:val="24"/>
          <w:lang w:val="it-IT"/>
        </w:rPr>
        <w:t xml:space="preserve">L’inserimento di un Pacemaker permanente nel torace richiede un intervento di piccola chirurgia, che può essere fatto nel laboratorio di elettrofisiologia. Il paziente è anestetizzato localmente e continuamente monitorato durante la procedura. Si effettua un’incisione sottoclavicolare (poco sopra il seno) per permettere agli elettrodi di entrare in un vaso venoso e da qui raggiungere l’atrio ed il ventricolo. Quindi gli elettrodi vengono fissati alla superficie cardiaca. Il corpo principale del Pacemaker (il generatore) viene collocato in una tasca chirurgica creata nel punto dell’incisione sottoclavicolare. </w:t>
      </w:r>
      <w:r w:rsidR="004D159F" w:rsidRPr="006966C3">
        <w:rPr>
          <w:rFonts w:ascii="Calibri" w:hAnsi="Calibri" w:cs="Calibri"/>
          <w:color w:val="000000"/>
          <w:sz w:val="24"/>
          <w:szCs w:val="24"/>
          <w:lang w:val="it-IT"/>
        </w:rPr>
        <w:t>Quindi si chiude il taglio con una sutura.</w:t>
      </w:r>
    </w:p>
    <w:p w:rsidR="004D159F" w:rsidRPr="006966C3"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6966C3">
        <w:rPr>
          <w:rFonts w:ascii="Calibri" w:hAnsi="Calibri" w:cs="Calibri"/>
          <w:b/>
          <w:bCs/>
          <w:color w:val="404EA3"/>
          <w:sz w:val="24"/>
          <w:szCs w:val="24"/>
          <w:lang w:val="it-IT"/>
        </w:rPr>
        <w:t>Dopo l’intervento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Si effettuano controlli circa il posizionamento o il funzionamento appropriato. Gli operatori eseguono numerosi test per una sua perfetta regolazione, che può essere fatta dall’esterno con un dispositivo magnetico. Il paziente non deve preoccuparsi per un’iniziale rigidità o un po’ di dolore nella zona dell’incisione. Questi sintomi scompariranno gradualmente, così come </w:t>
      </w:r>
      <w:r>
        <w:rPr>
          <w:rFonts w:ascii="Calibri" w:hAnsi="Calibri" w:cs="Calibri"/>
          <w:color w:val="000000"/>
          <w:sz w:val="24"/>
          <w:szCs w:val="24"/>
          <w:lang w:val="it-IT"/>
        </w:rPr>
        <w:t>a poco a poco</w:t>
      </w:r>
      <w:r w:rsidRPr="000D403A">
        <w:rPr>
          <w:rFonts w:ascii="Calibri" w:hAnsi="Calibri" w:cs="Calibri"/>
          <w:color w:val="000000"/>
          <w:sz w:val="24"/>
          <w:szCs w:val="24"/>
          <w:lang w:val="it-IT"/>
        </w:rPr>
        <w:t xml:space="preserve"> si può tornare alla consueta attività quotidiana. Andranno evitati sforzi pesanti e fatiche eccessive. La prima visita di controllo sarà effettuata a circa due mesi e poi ogni 6/12 mesi.</w:t>
      </w: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0D403A">
        <w:rPr>
          <w:rFonts w:ascii="Calibri" w:hAnsi="Calibri" w:cs="Calibri"/>
          <w:b/>
          <w:bCs/>
          <w:color w:val="404EA3"/>
          <w:sz w:val="24"/>
          <w:szCs w:val="24"/>
          <w:lang w:val="it-IT"/>
        </w:rPr>
        <w:t>Complicazioni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Sono molto rare e includono infezione alla tasca, spostamento dei cateteri o loro frattura.</w:t>
      </w:r>
    </w:p>
    <w:p w:rsidR="004D159F" w:rsidRPr="009C5F25"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9C5F25">
        <w:rPr>
          <w:rFonts w:ascii="Calibri" w:hAnsi="Calibri" w:cs="Calibri"/>
          <w:b/>
          <w:bCs/>
          <w:color w:val="404EA3"/>
          <w:sz w:val="24"/>
          <w:szCs w:val="24"/>
          <w:lang w:val="it-IT"/>
        </w:rPr>
        <w:t>Interferenze con apparecchiature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b/>
          <w:bCs/>
          <w:color w:val="000000"/>
          <w:sz w:val="24"/>
          <w:szCs w:val="24"/>
          <w:lang w:val="it-IT"/>
        </w:rPr>
        <w:t>Metal detector</w:t>
      </w:r>
      <w:r w:rsidRPr="000D403A">
        <w:rPr>
          <w:rFonts w:ascii="Calibri" w:hAnsi="Calibri" w:cs="Calibri"/>
          <w:color w:val="000000"/>
          <w:sz w:val="24"/>
          <w:szCs w:val="24"/>
          <w:lang w:val="it-IT"/>
        </w:rPr>
        <w:t>: In aeroporto i portatori di Pacemaker devono presentare il loro certificato per il passaggio autorizzato nei sistemi di controllo</w:t>
      </w:r>
      <w:r>
        <w:rPr>
          <w:rFonts w:ascii="Calibri" w:hAnsi="Calibri" w:cs="Calibri"/>
          <w:color w:val="000000"/>
          <w:sz w:val="24"/>
          <w:szCs w:val="24"/>
          <w:lang w:val="it-IT"/>
        </w:rPr>
        <w:t>.</w:t>
      </w:r>
    </w:p>
    <w:p w:rsidR="004D159F" w:rsidRPr="009C5F25"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b/>
          <w:bCs/>
          <w:color w:val="000000"/>
          <w:sz w:val="24"/>
          <w:szCs w:val="24"/>
          <w:lang w:val="it-IT"/>
        </w:rPr>
        <w:t>Risonanza magnetica</w:t>
      </w:r>
      <w:r w:rsidRPr="000D403A">
        <w:rPr>
          <w:rFonts w:ascii="Calibri" w:hAnsi="Calibri" w:cs="Calibri"/>
          <w:color w:val="000000"/>
          <w:sz w:val="24"/>
          <w:szCs w:val="24"/>
          <w:lang w:val="it-IT"/>
        </w:rPr>
        <w:t xml:space="preserve">: Il portatore di Pacemaker deve evitare questo tipo di esame che interferisce con il dispositivo. </w:t>
      </w:r>
      <w:r w:rsidRPr="009C5F25">
        <w:rPr>
          <w:rFonts w:ascii="Calibri" w:hAnsi="Calibri" w:cs="Calibri"/>
          <w:color w:val="000000"/>
          <w:sz w:val="24"/>
          <w:szCs w:val="24"/>
          <w:lang w:val="it-IT"/>
        </w:rPr>
        <w:t>Alcuni modelli recenti sono, invece, compatibili con l'esame.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b/>
          <w:bCs/>
          <w:color w:val="000000"/>
          <w:sz w:val="24"/>
          <w:szCs w:val="24"/>
          <w:lang w:val="it-IT"/>
        </w:rPr>
        <w:t>Telefoni cellulari</w:t>
      </w:r>
      <w:r w:rsidRPr="000D403A">
        <w:rPr>
          <w:rFonts w:ascii="Calibri" w:hAnsi="Calibri" w:cs="Calibri"/>
          <w:color w:val="000000"/>
          <w:sz w:val="24"/>
          <w:szCs w:val="24"/>
          <w:lang w:val="it-IT"/>
        </w:rPr>
        <w:t>: È bene tenerli lontani dal torace, anche se non sono dimostrate interferenze</w:t>
      </w:r>
      <w:r>
        <w:rPr>
          <w:rFonts w:ascii="Calibri" w:hAnsi="Calibri" w:cs="Calibri"/>
          <w:color w:val="000000"/>
          <w:sz w:val="24"/>
          <w:szCs w:val="24"/>
          <w:lang w:val="it-IT"/>
        </w:rPr>
        <w:t>.</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b/>
          <w:bCs/>
          <w:color w:val="000000"/>
          <w:sz w:val="24"/>
          <w:szCs w:val="24"/>
          <w:lang w:val="it-IT"/>
        </w:rPr>
        <w:t>Elevati campi elettrici</w:t>
      </w:r>
      <w:r w:rsidRPr="000D403A">
        <w:rPr>
          <w:rFonts w:ascii="Calibri" w:hAnsi="Calibri" w:cs="Calibri"/>
          <w:color w:val="000000"/>
          <w:sz w:val="24"/>
          <w:szCs w:val="24"/>
          <w:lang w:val="it-IT"/>
        </w:rPr>
        <w:t>: Vanno evitati dai portatori di Pacemaker.</w:t>
      </w:r>
    </w:p>
    <w:p w:rsidR="004D159F" w:rsidRPr="006966C3"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6966C3">
        <w:rPr>
          <w:rFonts w:ascii="Calibri" w:hAnsi="Calibri" w:cs="Calibri"/>
          <w:b/>
          <w:bCs/>
          <w:color w:val="404EA3"/>
          <w:sz w:val="24"/>
          <w:szCs w:val="24"/>
          <w:lang w:val="it-IT"/>
        </w:rPr>
        <w:t>Durata</w:t>
      </w:r>
    </w:p>
    <w:p w:rsidR="004D159F" w:rsidRPr="000D403A" w:rsidRDefault="004D159F" w:rsidP="00ED3D42">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La durata di un generatore con batterie al litio può arrivare fino a 10 anni, a seconda di quante volte il Pacemaker è entrato in azione. L’abbassamento delle batterie è indicato da un segnalatore rilevato dal medico in una normale visita di controllo.</w:t>
      </w:r>
    </w:p>
    <w:p w:rsidR="004D159F" w:rsidRPr="000D403A" w:rsidRDefault="004D159F" w:rsidP="00047855">
      <w:pPr>
        <w:pStyle w:val="Nessunaspaziatura"/>
        <w:jc w:val="both"/>
        <w:rPr>
          <w:rFonts w:ascii="Calibri" w:hAnsi="Calibri" w:cs="Calibri"/>
          <w:color w:val="000000"/>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color w:val="404EA3"/>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1F497D"/>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1F497D"/>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1F497D"/>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1F497D"/>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1F497D"/>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1F497D"/>
          <w:sz w:val="24"/>
          <w:szCs w:val="24"/>
          <w:lang w:val="it-IT"/>
        </w:rPr>
      </w:pPr>
    </w:p>
    <w:p w:rsidR="004D159F" w:rsidRPr="006966C3" w:rsidRDefault="004D159F" w:rsidP="00047855">
      <w:pPr>
        <w:autoSpaceDE w:val="0"/>
        <w:autoSpaceDN w:val="0"/>
        <w:adjustRightInd w:val="0"/>
        <w:spacing w:after="0" w:line="240" w:lineRule="auto"/>
        <w:jc w:val="both"/>
        <w:rPr>
          <w:rFonts w:ascii="Calibri" w:hAnsi="Calibri" w:cs="Calibri"/>
          <w:b/>
          <w:bCs/>
          <w:color w:val="1F497D"/>
          <w:sz w:val="24"/>
          <w:szCs w:val="24"/>
          <w:lang w:val="it-IT"/>
        </w:rPr>
      </w:pPr>
      <w:r w:rsidRPr="006966C3">
        <w:rPr>
          <w:rFonts w:ascii="Calibri" w:hAnsi="Calibri" w:cs="Calibri"/>
          <w:b/>
          <w:bCs/>
          <w:color w:val="1F497D"/>
          <w:sz w:val="24"/>
          <w:szCs w:val="24"/>
          <w:lang w:val="it-IT"/>
        </w:rPr>
        <w:lastRenderedPageBreak/>
        <w:t xml:space="preserve">IL DEFIBRILLATORE IMPIANTABILE </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E' un dispositivo inserito nel torace che controlla e corregge gli episodi di tachicardia grave e di fibrillazione che avvengono quando molte cellule inviano impulsi elettrici che si sovrappongono all’impulso principale. Il defibrillatore svolge due funzioni: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 La prima, quando il cuore accelera pericolosamente i suoi battiti, generando una tachicardia non controllata. Il defibrillatore invia alcune piccole scariche elettriche che azzerano per pochissimo tempo il battito con l’obiettivo di terminare il ritmo patologico. Subito dopo, il cuore da solo riprende a battere con ritmo normale. Questa azione è detta </w:t>
      </w:r>
      <w:r w:rsidRPr="000D403A">
        <w:rPr>
          <w:rFonts w:ascii="Calibri" w:hAnsi="Calibri" w:cs="Calibri"/>
          <w:b/>
          <w:bCs/>
          <w:color w:val="000000"/>
          <w:sz w:val="24"/>
          <w:szCs w:val="24"/>
          <w:lang w:val="it-IT"/>
        </w:rPr>
        <w:t>cardioversione</w:t>
      </w:r>
      <w:r w:rsidRPr="000D403A">
        <w:rPr>
          <w:rFonts w:ascii="Calibri" w:hAnsi="Calibri" w:cs="Calibri"/>
          <w:color w:val="000000"/>
          <w:sz w:val="24"/>
          <w:szCs w:val="24"/>
          <w:lang w:val="it-IT"/>
        </w:rPr>
        <w:t>.</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 La seconda azione si manifesta quando il cuore entra in </w:t>
      </w:r>
      <w:r w:rsidRPr="000D403A">
        <w:rPr>
          <w:rFonts w:ascii="Calibri" w:hAnsi="Calibri" w:cs="Calibri"/>
          <w:b/>
          <w:bCs/>
          <w:color w:val="000000"/>
          <w:sz w:val="24"/>
          <w:szCs w:val="24"/>
          <w:lang w:val="it-IT"/>
        </w:rPr>
        <w:t>fibrillazione</w:t>
      </w:r>
      <w:r w:rsidRPr="009C5F25">
        <w:rPr>
          <w:rFonts w:ascii="Calibri" w:hAnsi="Calibri" w:cs="Calibri"/>
          <w:color w:val="000000"/>
          <w:sz w:val="24"/>
          <w:szCs w:val="24"/>
          <w:lang w:val="it-IT"/>
        </w:rPr>
        <w:t xml:space="preserve"> </w:t>
      </w:r>
      <w:r w:rsidRPr="000D403A">
        <w:rPr>
          <w:rFonts w:ascii="Calibri" w:hAnsi="Calibri" w:cs="Calibri"/>
          <w:b/>
          <w:bCs/>
          <w:color w:val="000000"/>
          <w:sz w:val="24"/>
          <w:szCs w:val="24"/>
          <w:lang w:val="it-IT"/>
        </w:rPr>
        <w:t>ventricolare</w:t>
      </w:r>
      <w:r>
        <w:rPr>
          <w:rFonts w:ascii="Calibri" w:hAnsi="Calibri" w:cs="Calibri"/>
          <w:b/>
          <w:bCs/>
          <w:color w:val="000000"/>
          <w:sz w:val="24"/>
          <w:szCs w:val="24"/>
          <w:lang w:val="it-IT"/>
        </w:rPr>
        <w:t xml:space="preserve">, </w:t>
      </w:r>
      <w:r w:rsidRPr="009C5F25">
        <w:rPr>
          <w:rFonts w:ascii="Calibri" w:hAnsi="Calibri" w:cs="Calibri"/>
          <w:color w:val="000000"/>
          <w:sz w:val="24"/>
          <w:szCs w:val="24"/>
          <w:lang w:val="it-IT"/>
        </w:rPr>
        <w:t>che</w:t>
      </w:r>
      <w:r w:rsidRPr="000D403A">
        <w:rPr>
          <w:rFonts w:ascii="Calibri" w:hAnsi="Calibri" w:cs="Calibri"/>
          <w:color w:val="000000"/>
          <w:sz w:val="24"/>
          <w:szCs w:val="24"/>
          <w:lang w:val="it-IT"/>
        </w:rPr>
        <w:t xml:space="preserve"> genera una specie di tremore cardiaco, completamente inutile per far circolare il sangue, portando alla morte. Il defibrillatore in questo caso invia una scarica più forte rispetto al caso precedente, ottenendo un arresto del fenomeno ed una ripartenza regolare. Questo tipo di inte</w:t>
      </w:r>
      <w:r>
        <w:rPr>
          <w:rFonts w:ascii="Calibri" w:hAnsi="Calibri" w:cs="Calibri"/>
          <w:color w:val="000000"/>
          <w:sz w:val="24"/>
          <w:szCs w:val="24"/>
          <w:lang w:val="it-IT"/>
        </w:rPr>
        <w:t xml:space="preserve">rvento </w:t>
      </w:r>
      <w:r w:rsidRPr="000D403A">
        <w:rPr>
          <w:rFonts w:ascii="Calibri" w:hAnsi="Calibri" w:cs="Calibri"/>
          <w:color w:val="000000"/>
          <w:sz w:val="24"/>
          <w:szCs w:val="24"/>
          <w:lang w:val="it-IT"/>
        </w:rPr>
        <w:t xml:space="preserve">è una vera e propria </w:t>
      </w:r>
      <w:r w:rsidRPr="000D403A">
        <w:rPr>
          <w:rFonts w:ascii="Calibri" w:hAnsi="Calibri" w:cs="Calibri"/>
          <w:b/>
          <w:bCs/>
          <w:color w:val="000000"/>
          <w:sz w:val="24"/>
          <w:szCs w:val="24"/>
          <w:lang w:val="it-IT"/>
        </w:rPr>
        <w:t>defibrillazione</w:t>
      </w:r>
      <w:r w:rsidRPr="000D403A">
        <w:rPr>
          <w:rFonts w:ascii="Calibri" w:hAnsi="Calibri" w:cs="Calibri"/>
          <w:color w:val="000000"/>
          <w:sz w:val="24"/>
          <w:szCs w:val="24"/>
          <w:lang w:val="it-IT"/>
        </w:rPr>
        <w:t>.</w:t>
      </w: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0D403A">
        <w:rPr>
          <w:rFonts w:ascii="Calibri" w:hAnsi="Calibri" w:cs="Calibri"/>
          <w:b/>
          <w:bCs/>
          <w:color w:val="404EA3"/>
          <w:sz w:val="24"/>
          <w:szCs w:val="24"/>
          <w:lang w:val="it-IT"/>
        </w:rPr>
        <w:t>Quando viene impiegato</w:t>
      </w:r>
    </w:p>
    <w:p w:rsidR="004D159F" w:rsidRPr="000D403A" w:rsidRDefault="004D159F" w:rsidP="00BA253A">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L’utilizzo principale è ovviamente rivolto a quei pazienti che soffrono di forme sostenute di tachicardia ventricolare o che abbiano già avuto episodi di arresto cardiaco. Il defibrillatore impiantabile consente a questi pazienti di guardare con maggior tranquillità a eventuali episodi di tachicardia, e di vedere incrementate le loro opportunità di sopravvivenza. Il defibrillatore è usato utilmente anche in alcuni pazienti con pregresso infarto e varie forme di cardiomiopatia. Va però precisato che non tutti i pazienti con aritmie tachicardiche hanno necessità di questo dispositivo.</w:t>
      </w:r>
    </w:p>
    <w:p w:rsidR="004D159F" w:rsidRPr="006966C3"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6966C3">
        <w:rPr>
          <w:rFonts w:ascii="Calibri" w:hAnsi="Calibri" w:cs="Calibri"/>
          <w:b/>
          <w:bCs/>
          <w:color w:val="404EA3"/>
          <w:sz w:val="24"/>
          <w:szCs w:val="24"/>
          <w:lang w:val="it-IT"/>
        </w:rPr>
        <w:t>L’intervento</w:t>
      </w:r>
    </w:p>
    <w:p w:rsidR="004D159F" w:rsidRPr="000D403A" w:rsidRDefault="006C16A3" w:rsidP="00047855">
      <w:pPr>
        <w:autoSpaceDE w:val="0"/>
        <w:autoSpaceDN w:val="0"/>
        <w:adjustRightInd w:val="0"/>
        <w:spacing w:after="0" w:line="240" w:lineRule="auto"/>
        <w:jc w:val="both"/>
        <w:rPr>
          <w:rFonts w:ascii="Calibri" w:hAnsi="Calibri" w:cs="Calibri"/>
          <w:color w:val="000000"/>
          <w:sz w:val="24"/>
          <w:szCs w:val="24"/>
          <w:lang w:val="it-IT"/>
        </w:rPr>
      </w:pPr>
      <w:r>
        <w:rPr>
          <w:noProof/>
          <w:lang w:val="it-IT" w:eastAsia="it-IT"/>
        </w:rPr>
        <w:drawing>
          <wp:anchor distT="0" distB="0" distL="114300" distR="114300" simplePos="0" relativeHeight="251656704" behindDoc="0" locked="0" layoutInCell="1" allowOverlap="1">
            <wp:simplePos x="0" y="0"/>
            <wp:positionH relativeFrom="column">
              <wp:posOffset>16510</wp:posOffset>
            </wp:positionH>
            <wp:positionV relativeFrom="paragraph">
              <wp:posOffset>559435</wp:posOffset>
            </wp:positionV>
            <wp:extent cx="1616710" cy="1609725"/>
            <wp:effectExtent l="0" t="0" r="2540" b="9525"/>
            <wp:wrapSquare wrapText="bothSides"/>
            <wp:docPr id="21"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6710" cy="1609725"/>
                    </a:xfrm>
                    <a:prstGeom prst="rect">
                      <a:avLst/>
                    </a:prstGeom>
                    <a:noFill/>
                  </pic:spPr>
                </pic:pic>
              </a:graphicData>
            </a:graphic>
            <wp14:sizeRelH relativeFrom="page">
              <wp14:pctWidth>0</wp14:pctWidth>
            </wp14:sizeRelH>
            <wp14:sizeRelV relativeFrom="page">
              <wp14:pctHeight>0</wp14:pctHeight>
            </wp14:sizeRelV>
          </wp:anchor>
        </w:drawing>
      </w:r>
      <w:r w:rsidR="004D159F" w:rsidRPr="000D403A">
        <w:rPr>
          <w:rFonts w:ascii="Calibri" w:hAnsi="Calibri" w:cs="Calibri"/>
          <w:color w:val="000000"/>
          <w:sz w:val="24"/>
          <w:szCs w:val="24"/>
          <w:lang w:val="it-IT"/>
        </w:rPr>
        <w:t>L’impianto del defibrillatore richiede un intervento di piccola chirurgia che può essere effettuato in un laboratorio di elettrofisiologia. L’inserimento è effettuato tramite un'incisione nel torace sotto la clavicola. I filamenti con gli elettrodi passano in una vena e raggiungono la superficie del cuore; la coda è collegata al piccolo apparecchio che è inserito nei tessuti. La scarica passa dal generatore agli elettrodi e quindi al cuore. I medici proveranno più volte il corretto funzionamento del dispositivo per essere certi che risponda in modo appropriato. Il paziente, sotto anestesia, non avvertirà nulla durante l’ora necessaria all’intervento. Normalmente per questo intervento è richiesto un breve periodo di ospedalizzazione. Il paziente non si deve preoccupare per un senso di rigidità o dolore nella zona dell’impianto, che presto scompariranno. Il ritorno alla vita normale è previsto in modo graduale, ma rimangono sconsigliati sforzi pesanti o azioni vigorose. Possono raramente comparire mancanza di respiro, vertigini, palpitazioni o dolore toracico.</w:t>
      </w: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0D403A">
        <w:rPr>
          <w:rFonts w:ascii="Calibri" w:hAnsi="Calibri" w:cs="Calibri"/>
          <w:b/>
          <w:bCs/>
          <w:color w:val="404EA3"/>
          <w:sz w:val="24"/>
          <w:szCs w:val="24"/>
          <w:lang w:val="it-IT"/>
        </w:rPr>
        <w:t>Precauzioni per i portatori di defibrillatore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Normalmente è rilasciata una scheda informativa sul dispositivo che deve essere sempre portata con sé. Chiunque debba intervenire ha così le informazioni necessarie. Inoltre occorre evitare contatti violenti del torace con persone o oggetti e non bisogna tenere vicino all’impianto un magnete. I portatori di defibrillatore dovranno esibire un documento per superare il metal detector negli aeroporti. Il defibrillatore può interrompere il suo funzionamento durante la risonanza magnetica. E’ buona precauzione non tenere vicino all’impianto il telefono cellulare.</w:t>
      </w:r>
    </w:p>
    <w:p w:rsidR="004D159F" w:rsidRPr="00BC0FA6"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BC0FA6">
        <w:rPr>
          <w:rFonts w:ascii="Calibri" w:hAnsi="Calibri" w:cs="Calibri"/>
          <w:b/>
          <w:bCs/>
          <w:color w:val="404EA3"/>
          <w:sz w:val="24"/>
          <w:szCs w:val="24"/>
          <w:lang w:val="it-IT"/>
        </w:rPr>
        <w:t>Durata</w:t>
      </w:r>
    </w:p>
    <w:p w:rsidR="004D159F" w:rsidRPr="000D403A" w:rsidRDefault="004D159F" w:rsidP="00BA253A">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La durata delle batterie, oggi al litio, è di circa 4/7 anni, </w:t>
      </w:r>
      <w:r>
        <w:rPr>
          <w:rFonts w:ascii="Calibri" w:hAnsi="Calibri" w:cs="Calibri"/>
          <w:color w:val="000000"/>
          <w:sz w:val="24"/>
          <w:szCs w:val="24"/>
          <w:lang w:val="it-IT"/>
        </w:rPr>
        <w:t xml:space="preserve">comunque </w:t>
      </w:r>
      <w:r w:rsidRPr="000D403A">
        <w:rPr>
          <w:rFonts w:ascii="Calibri" w:hAnsi="Calibri" w:cs="Calibri"/>
          <w:color w:val="000000"/>
          <w:sz w:val="24"/>
          <w:szCs w:val="24"/>
          <w:lang w:val="it-IT"/>
        </w:rPr>
        <w:t>in relazione al numero di scariche effettuate. Quando le batterie comincian</w:t>
      </w:r>
      <w:r>
        <w:rPr>
          <w:rFonts w:ascii="Calibri" w:hAnsi="Calibri" w:cs="Calibri"/>
          <w:color w:val="000000"/>
          <w:sz w:val="24"/>
          <w:szCs w:val="24"/>
          <w:lang w:val="it-IT"/>
        </w:rPr>
        <w:t>o a ridurre la loro carica</w:t>
      </w:r>
      <w:r w:rsidRPr="000D403A">
        <w:rPr>
          <w:rFonts w:ascii="Calibri" w:hAnsi="Calibri" w:cs="Calibri"/>
          <w:color w:val="000000"/>
          <w:sz w:val="24"/>
          <w:szCs w:val="24"/>
          <w:lang w:val="it-IT"/>
        </w:rPr>
        <w:t xml:space="preserve"> si attiva un indicatore, </w:t>
      </w:r>
      <w:r>
        <w:rPr>
          <w:rFonts w:ascii="Calibri" w:hAnsi="Calibri" w:cs="Calibri"/>
          <w:color w:val="000000"/>
          <w:sz w:val="24"/>
          <w:szCs w:val="24"/>
          <w:lang w:val="it-IT"/>
        </w:rPr>
        <w:t>rilevato</w:t>
      </w:r>
      <w:r w:rsidRPr="000D403A">
        <w:rPr>
          <w:rFonts w:ascii="Calibri" w:hAnsi="Calibri" w:cs="Calibri"/>
          <w:color w:val="000000"/>
          <w:sz w:val="24"/>
          <w:szCs w:val="24"/>
          <w:lang w:val="it-IT"/>
        </w:rPr>
        <w:t xml:space="preserve"> dal medico, durante una normale visita di controllo.</w:t>
      </w:r>
      <w:r>
        <w:rPr>
          <w:rFonts w:ascii="Calibri" w:hAnsi="Calibri" w:cs="Calibri"/>
          <w:color w:val="000000"/>
          <w:sz w:val="24"/>
          <w:szCs w:val="24"/>
          <w:lang w:val="it-IT"/>
        </w:rPr>
        <w:t xml:space="preserve"> Alcuni dispositivi trasmettono a distanza i loro dati.</w:t>
      </w:r>
    </w:p>
    <w:p w:rsidR="004D159F" w:rsidRPr="000D403A" w:rsidRDefault="004D159F" w:rsidP="00BA253A">
      <w:pPr>
        <w:autoSpaceDE w:val="0"/>
        <w:autoSpaceDN w:val="0"/>
        <w:adjustRightInd w:val="0"/>
        <w:spacing w:after="0" w:line="240" w:lineRule="auto"/>
        <w:jc w:val="both"/>
        <w:rPr>
          <w:rFonts w:ascii="Calibri" w:hAnsi="Calibri" w:cs="Calibri"/>
          <w:color w:val="000000"/>
          <w:sz w:val="24"/>
          <w:szCs w:val="24"/>
          <w:lang w:val="it-IT"/>
        </w:rPr>
      </w:pPr>
    </w:p>
    <w:p w:rsidR="004D159F" w:rsidRPr="006966C3" w:rsidRDefault="004D159F" w:rsidP="00047855">
      <w:pPr>
        <w:autoSpaceDE w:val="0"/>
        <w:autoSpaceDN w:val="0"/>
        <w:adjustRightInd w:val="0"/>
        <w:spacing w:after="0" w:line="240" w:lineRule="auto"/>
        <w:jc w:val="both"/>
        <w:rPr>
          <w:rFonts w:ascii="Calibri" w:hAnsi="Calibri" w:cs="Calibri"/>
          <w:b/>
          <w:bCs/>
          <w:color w:val="1F497D"/>
          <w:sz w:val="24"/>
          <w:szCs w:val="24"/>
          <w:lang w:val="it-IT"/>
        </w:rPr>
      </w:pPr>
      <w:r w:rsidRPr="006966C3">
        <w:rPr>
          <w:rFonts w:ascii="Calibri" w:hAnsi="Calibri" w:cs="Calibri"/>
          <w:b/>
          <w:bCs/>
          <w:color w:val="1F497D"/>
          <w:sz w:val="24"/>
          <w:szCs w:val="24"/>
          <w:lang w:val="it-IT"/>
        </w:rPr>
        <w:lastRenderedPageBreak/>
        <w:t xml:space="preserve">Scompenso cardiaco </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E' una condizione patologica per cui il cuore non è in grado di pompare una sufficiente quantità di sangue nei vari distretti, privandoli così di ossigeno. Nei polmoni il ristagno o il reflusso di sangue può provocare una specie di “congestione” e quindi affanno o mancanza di aria. Il sangue, per carenza di spinta, tende a ristagnare anche negli arti (piedi e gambe) determinando così la formazione di gonfiori (</w:t>
      </w:r>
      <w:r w:rsidRPr="000D403A">
        <w:rPr>
          <w:rFonts w:ascii="Calibri" w:hAnsi="Calibri" w:cs="Calibri"/>
          <w:b/>
          <w:bCs/>
          <w:color w:val="000000"/>
          <w:sz w:val="24"/>
          <w:szCs w:val="24"/>
          <w:lang w:val="it-IT"/>
        </w:rPr>
        <w:t>edemi</w:t>
      </w:r>
      <w:r w:rsidRPr="000D403A">
        <w:rPr>
          <w:rFonts w:ascii="Calibri" w:hAnsi="Calibri" w:cs="Calibri"/>
          <w:color w:val="000000"/>
          <w:sz w:val="24"/>
          <w:szCs w:val="24"/>
          <w:lang w:val="it-IT"/>
        </w:rPr>
        <w:t>) per cui la malattia viene definita “scompenso cardiaco congestizio”.</w:t>
      </w:r>
    </w:p>
    <w:p w:rsidR="004D159F" w:rsidRPr="000D403A" w:rsidRDefault="004D159F" w:rsidP="00047855">
      <w:pPr>
        <w:autoSpaceDE w:val="0"/>
        <w:autoSpaceDN w:val="0"/>
        <w:adjustRightInd w:val="0"/>
        <w:spacing w:after="0" w:line="240" w:lineRule="auto"/>
        <w:jc w:val="both"/>
        <w:rPr>
          <w:rFonts w:ascii="Calibri" w:hAnsi="Calibri" w:cs="Calibri"/>
          <w:color w:val="404EA3"/>
          <w:sz w:val="24"/>
          <w:szCs w:val="24"/>
          <w:lang w:val="it-IT"/>
        </w:rPr>
      </w:pPr>
      <w:r w:rsidRPr="000D403A">
        <w:rPr>
          <w:rFonts w:ascii="Calibri" w:hAnsi="Calibri" w:cs="Calibri"/>
          <w:color w:val="404EA3"/>
          <w:sz w:val="24"/>
          <w:szCs w:val="24"/>
          <w:lang w:val="it-IT"/>
        </w:rPr>
        <w:t>Cause e conseguenze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Le cause dello scompenso sono condizioni patologiche che interessano il sistema cardiovascolare: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L’ischemia coronarica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L’ipertensione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La cardiomiopatia (malattia della muscolatura cardiaca)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Alcuni difetti cardiaci congeniti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Tuttavia, può manifestarsi uno scompenso anche senza queste condizioni. Si tratta di un invecchiamento non fisiologico del cuore.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Le conseguenze principali sono: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La dilatazione della cavità cardiaca, in particolare del ventricolo sinistro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 L’ipertrofia delle pareti cardiache con una scarsa capacità di contrazione </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Alcune disfunzioni renali</w:t>
      </w: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0D403A">
        <w:rPr>
          <w:rFonts w:ascii="Calibri" w:hAnsi="Calibri" w:cs="Calibri"/>
          <w:b/>
          <w:bCs/>
          <w:color w:val="404EA3"/>
          <w:sz w:val="24"/>
          <w:szCs w:val="24"/>
          <w:lang w:val="it-IT"/>
        </w:rPr>
        <w:t>Fattori di rischio</w:t>
      </w:r>
      <w:r>
        <w:rPr>
          <w:rFonts w:ascii="Calibri" w:hAnsi="Calibri" w:cs="Calibri"/>
          <w:b/>
          <w:bCs/>
          <w:color w:val="404EA3"/>
          <w:sz w:val="24"/>
          <w:szCs w:val="24"/>
          <w:lang w:val="it-IT"/>
        </w:rPr>
        <w:t>:</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Il fumo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L’obesità</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La sedentarietà</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L’ipertensione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La dieta ricca di sodio</w:t>
      </w:r>
    </w:p>
    <w:p w:rsidR="004D159F" w:rsidRPr="00183CDE"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183CDE">
        <w:rPr>
          <w:rFonts w:ascii="Calibri" w:hAnsi="Calibri" w:cs="Calibri"/>
          <w:b/>
          <w:bCs/>
          <w:color w:val="404EA3"/>
          <w:sz w:val="24"/>
          <w:szCs w:val="24"/>
          <w:lang w:val="it-IT"/>
        </w:rPr>
        <w:t>Tipi di scompenso e sintomi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b/>
          <w:bCs/>
          <w:color w:val="000000"/>
          <w:sz w:val="24"/>
          <w:szCs w:val="24"/>
          <w:lang w:val="it-IT"/>
        </w:rPr>
        <w:t>Insufficienza ventricolare sinistra</w:t>
      </w:r>
      <w:r w:rsidRPr="000D403A">
        <w:rPr>
          <w:rFonts w:ascii="Calibri" w:hAnsi="Calibri" w:cs="Calibri"/>
          <w:color w:val="000000"/>
          <w:sz w:val="24"/>
          <w:szCs w:val="24"/>
          <w:lang w:val="it-IT"/>
        </w:rPr>
        <w:t>. Il lavoro di pompa del sangue, affidato al ventricolo sinistro, è inadeguato; la quantità di sangue in circolazione è ridotta e ha una spinta insufficiente. I principali sintomi sono: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Mancanza di respiro a riposo o in condizioni di sforzo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Tosse/secchezza delle fauci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Gonfiori ai piedi e alle gambe (edema)</w:t>
      </w:r>
    </w:p>
    <w:p w:rsidR="004D159F" w:rsidRPr="00BC0FA6"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BC0FA6">
        <w:rPr>
          <w:rFonts w:ascii="Calibri" w:hAnsi="Calibri" w:cs="Calibri"/>
          <w:color w:val="000000"/>
          <w:sz w:val="24"/>
          <w:szCs w:val="24"/>
          <w:lang w:val="it-IT"/>
        </w:rPr>
        <w:t>• Palpitazioni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b/>
          <w:bCs/>
          <w:color w:val="000000"/>
          <w:sz w:val="24"/>
          <w:szCs w:val="24"/>
          <w:lang w:val="it-IT"/>
        </w:rPr>
        <w:t>Scompenso della parte destra (cuore polmonare)</w:t>
      </w:r>
      <w:r w:rsidRPr="000D403A">
        <w:rPr>
          <w:rFonts w:ascii="Calibri" w:hAnsi="Calibri" w:cs="Calibri"/>
          <w:color w:val="000000"/>
          <w:sz w:val="24"/>
          <w:szCs w:val="24"/>
          <w:lang w:val="it-IT"/>
        </w:rPr>
        <w:t>: In questo caso è il ventricolo destro a non lavorare, le alterazioni del circolo polmonare</w:t>
      </w:r>
      <w:r>
        <w:rPr>
          <w:rFonts w:ascii="Calibri" w:hAnsi="Calibri" w:cs="Calibri"/>
          <w:color w:val="000000"/>
          <w:sz w:val="24"/>
          <w:szCs w:val="24"/>
          <w:lang w:val="it-IT"/>
        </w:rPr>
        <w:t xml:space="preserve"> conseguenti a una broncopatia cronica</w:t>
      </w:r>
      <w:r w:rsidRPr="000D403A">
        <w:rPr>
          <w:rFonts w:ascii="Calibri" w:hAnsi="Calibri" w:cs="Calibri"/>
          <w:color w:val="000000"/>
          <w:sz w:val="24"/>
          <w:szCs w:val="24"/>
          <w:lang w:val="it-IT"/>
        </w:rPr>
        <w:t xml:space="preserve"> portano all’ipertensione polmonare.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Lo scompenso può essere naturalmente di diversa gravità. Vengono individuate 4 classi </w:t>
      </w:r>
      <w:r>
        <w:rPr>
          <w:rFonts w:ascii="Calibri" w:hAnsi="Calibri" w:cs="Calibri"/>
          <w:color w:val="000000"/>
          <w:sz w:val="24"/>
          <w:szCs w:val="24"/>
          <w:lang w:val="it-IT"/>
        </w:rPr>
        <w:t xml:space="preserve">NYHA </w:t>
      </w:r>
      <w:r w:rsidRPr="000D403A">
        <w:rPr>
          <w:rFonts w:ascii="Calibri" w:hAnsi="Calibri" w:cs="Calibri"/>
          <w:color w:val="000000"/>
          <w:sz w:val="24"/>
          <w:szCs w:val="24"/>
          <w:lang w:val="it-IT"/>
        </w:rPr>
        <w:t>(New</w:t>
      </w:r>
      <w:r>
        <w:rPr>
          <w:rFonts w:ascii="Calibri" w:hAnsi="Calibri" w:cs="Calibri"/>
          <w:color w:val="000000"/>
          <w:sz w:val="24"/>
          <w:szCs w:val="24"/>
          <w:lang w:val="it-IT"/>
        </w:rPr>
        <w:t xml:space="preserve"> </w:t>
      </w:r>
      <w:r w:rsidRPr="000D403A">
        <w:rPr>
          <w:rFonts w:ascii="Calibri" w:hAnsi="Calibri" w:cs="Calibri"/>
          <w:color w:val="000000"/>
          <w:sz w:val="24"/>
          <w:szCs w:val="24"/>
          <w:lang w:val="it-IT"/>
        </w:rPr>
        <w:t>York Heart Association) relative alla perdita della capacità funzionale del cuore: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Classe I: Nessun sintomo obiettivo e nessuna limitazione dell’attività fisica ordinaria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Classe II: Alcuni sintomi durante la normale attività fisica (mancanza di fiato</w:t>
      </w:r>
      <w:r w:rsidRPr="00BC0FA6">
        <w:rPr>
          <w:rFonts w:ascii="Calibri" w:hAnsi="Calibri" w:cs="Calibri"/>
          <w:color w:val="000000"/>
          <w:sz w:val="24"/>
          <w:szCs w:val="24"/>
          <w:lang w:val="it-IT"/>
        </w:rPr>
        <w:t xml:space="preserve"> </w:t>
      </w:r>
      <w:r w:rsidRPr="000D403A">
        <w:rPr>
          <w:rFonts w:ascii="Calibri" w:hAnsi="Calibri" w:cs="Calibri"/>
          <w:color w:val="000000"/>
          <w:sz w:val="24"/>
          <w:szCs w:val="24"/>
          <w:lang w:val="it-IT"/>
        </w:rPr>
        <w:t>e/o affaticamento</w:t>
      </w:r>
      <w:r>
        <w:rPr>
          <w:rFonts w:ascii="Calibri" w:hAnsi="Calibri" w:cs="Calibri"/>
          <w:color w:val="000000"/>
          <w:sz w:val="24"/>
          <w:szCs w:val="24"/>
          <w:lang w:val="it-IT"/>
        </w:rPr>
        <w:t>)</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Classe III: Presenza di affanno e/o affaticamento durante un’attività modesta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Classe IV: Presenza di affanno e/o affaticamento anche a riposo</w:t>
      </w:r>
    </w:p>
    <w:p w:rsidR="004D159F" w:rsidRPr="006966C3" w:rsidRDefault="004D159F" w:rsidP="00047855">
      <w:pPr>
        <w:autoSpaceDE w:val="0"/>
        <w:autoSpaceDN w:val="0"/>
        <w:adjustRightInd w:val="0"/>
        <w:spacing w:after="0" w:line="240" w:lineRule="auto"/>
        <w:jc w:val="both"/>
        <w:rPr>
          <w:rFonts w:ascii="Calibri" w:hAnsi="Calibri" w:cs="Calibri"/>
          <w:color w:val="404EA3"/>
          <w:sz w:val="24"/>
          <w:szCs w:val="24"/>
          <w:lang w:val="it-IT"/>
        </w:rPr>
      </w:pPr>
      <w:r w:rsidRPr="006966C3">
        <w:rPr>
          <w:rFonts w:ascii="Calibri" w:hAnsi="Calibri" w:cs="Calibri"/>
          <w:color w:val="404EA3"/>
          <w:sz w:val="24"/>
          <w:szCs w:val="24"/>
          <w:lang w:val="it-IT"/>
        </w:rPr>
        <w:t>La diagnosi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I principali esami che si effettuano per la diagnosi di scompenso sono: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Esami del sangue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Rx Torace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Test da sforzo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Ecocardiogramma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lastRenderedPageBreak/>
        <w:t>Quando è stato diagnosticato uno scompenso cardiaco, anche in forma lieve, occorre modificare la dieta e adottare comportamenti quotidiani adeguati.</w:t>
      </w:r>
    </w:p>
    <w:p w:rsidR="004D159F" w:rsidRPr="007942C7" w:rsidRDefault="004D159F" w:rsidP="00047855">
      <w:pPr>
        <w:autoSpaceDE w:val="0"/>
        <w:autoSpaceDN w:val="0"/>
        <w:adjustRightInd w:val="0"/>
        <w:spacing w:after="0" w:line="240" w:lineRule="auto"/>
        <w:jc w:val="both"/>
        <w:rPr>
          <w:rFonts w:ascii="Calibri" w:hAnsi="Calibri" w:cs="Calibri"/>
          <w:color w:val="404EA3"/>
          <w:sz w:val="24"/>
          <w:szCs w:val="24"/>
          <w:lang w:val="it-IT"/>
        </w:rPr>
      </w:pPr>
      <w:r w:rsidRPr="007942C7">
        <w:rPr>
          <w:rFonts w:ascii="Calibri" w:hAnsi="Calibri" w:cs="Calibri"/>
          <w:color w:val="404EA3"/>
          <w:sz w:val="24"/>
          <w:szCs w:val="24"/>
          <w:lang w:val="it-IT"/>
        </w:rPr>
        <w:t>Il sodio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Il sodio svolge una funzione di trattenimento dell’acqua nei vasi, quindi di aumento del liquido circolante, con conseguente aumento del lavoro del cuore. In condizioni di scompenso, l’aumento del liquido circolante è particolarmente nocivo ed è una delle cause dei tipici gonfiori ai piedi e alle gambe. Il sodio va quindi eliminato o ridotto il più possibile dalla dieta. Naturalmente il principale apporto di sodio è dato dal sale che va sostituito, per insaporire i cibi, con erbe e aromi. Il sale è contenuto in misura elevata anche nei salumi, in generale negli insaccati, nei prodotti affumicati, in alcuni pesci (acciughe, aringhe) e in quasi tutti i prodotti conservati.</w:t>
      </w:r>
    </w:p>
    <w:p w:rsidR="004D159F" w:rsidRPr="00BC0FA6"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BC0FA6">
        <w:rPr>
          <w:rFonts w:ascii="Calibri" w:hAnsi="Calibri" w:cs="Calibri"/>
          <w:b/>
          <w:bCs/>
          <w:color w:val="404EA3"/>
          <w:sz w:val="24"/>
          <w:szCs w:val="24"/>
          <w:lang w:val="it-IT"/>
        </w:rPr>
        <w:t>L’alcool</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Occorre ridurre al minimo l’apporto di alcool, poiché elevati livelli di consumo alcolico possono causare disturbi cardiaci di diversa natura e sono </w:t>
      </w:r>
      <w:r>
        <w:rPr>
          <w:rFonts w:ascii="Calibri" w:hAnsi="Calibri" w:cs="Calibri"/>
          <w:color w:val="000000"/>
          <w:sz w:val="24"/>
          <w:szCs w:val="24"/>
          <w:lang w:val="it-IT"/>
        </w:rPr>
        <w:t>anche</w:t>
      </w:r>
      <w:r w:rsidRPr="000D403A">
        <w:rPr>
          <w:rFonts w:ascii="Calibri" w:hAnsi="Calibri" w:cs="Calibri"/>
          <w:color w:val="000000"/>
          <w:sz w:val="24"/>
          <w:szCs w:val="24"/>
          <w:lang w:val="it-IT"/>
        </w:rPr>
        <w:t xml:space="preserve"> associati ad un aumentato rischio di ictus.</w:t>
      </w:r>
    </w:p>
    <w:p w:rsidR="004D159F" w:rsidRPr="007942C7"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sidRPr="007942C7">
        <w:rPr>
          <w:rFonts w:ascii="Calibri" w:hAnsi="Calibri" w:cs="Calibri"/>
          <w:b/>
          <w:bCs/>
          <w:color w:val="404EA3"/>
          <w:sz w:val="24"/>
          <w:szCs w:val="24"/>
          <w:lang w:val="it-IT"/>
        </w:rPr>
        <w:t>Peso ed esercizio</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Un</w:t>
      </w:r>
      <w:r>
        <w:rPr>
          <w:rFonts w:ascii="Calibri" w:hAnsi="Calibri" w:cs="Calibri"/>
          <w:color w:val="000000"/>
          <w:sz w:val="24"/>
          <w:szCs w:val="24"/>
          <w:lang w:val="it-IT"/>
        </w:rPr>
        <w:t xml:space="preserve"> peso corporeo maggiore di quello</w:t>
      </w:r>
      <w:r w:rsidRPr="000D403A">
        <w:rPr>
          <w:rFonts w:ascii="Calibri" w:hAnsi="Calibri" w:cs="Calibri"/>
          <w:color w:val="000000"/>
          <w:sz w:val="24"/>
          <w:szCs w:val="24"/>
          <w:lang w:val="it-IT"/>
        </w:rPr>
        <w:t xml:space="preserve"> ideale aumenta il lavoro del cuore. Si crea così una condizione di sforzo continuo, molto dannosa per un cuore scompensato. Il peso va ridotto con l’applicazione di una dieta e con l'esercizio fisico, entrambi concordati con il medico. Molte persone con scompenso riferiscono di sentirsi meglio se svolgono esercizio fisico in modo regolare.</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Tuttavia, proprio in considerazione del fatto che l’attività fisica aumenta il lavoro del cuore, occorre concordare con il medico cosa si vuole fare ed affrontare solo sforzi moderati.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Normalmente le attività consigliate, da effettuare con un basso impatto aerobico, cioè con poco consumo di ossigeno, sono:</w:t>
      </w:r>
    </w:p>
    <w:p w:rsidR="004D159F" w:rsidRPr="006966C3"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6966C3">
        <w:rPr>
          <w:rFonts w:ascii="Calibri" w:hAnsi="Calibri" w:cs="Calibri"/>
          <w:color w:val="000000"/>
          <w:sz w:val="24"/>
          <w:szCs w:val="24"/>
          <w:lang w:val="it-IT"/>
        </w:rPr>
        <w:t>• Camminare</w:t>
      </w:r>
    </w:p>
    <w:p w:rsidR="004D159F" w:rsidRPr="006966C3"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6966C3">
        <w:rPr>
          <w:rFonts w:ascii="Calibri" w:hAnsi="Calibri" w:cs="Calibri"/>
          <w:color w:val="000000"/>
          <w:sz w:val="24"/>
          <w:szCs w:val="24"/>
          <w:lang w:val="it-IT"/>
        </w:rPr>
        <w:t>• Nuotare</w:t>
      </w:r>
    </w:p>
    <w:p w:rsidR="004D159F" w:rsidRPr="006966C3"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6966C3">
        <w:rPr>
          <w:rFonts w:ascii="Calibri" w:hAnsi="Calibri" w:cs="Calibri"/>
          <w:color w:val="000000"/>
          <w:sz w:val="24"/>
          <w:szCs w:val="24"/>
          <w:lang w:val="it-IT"/>
        </w:rPr>
        <w:t>• Andare in bicicletta</w:t>
      </w:r>
    </w:p>
    <w:p w:rsidR="004D159F" w:rsidRPr="000D403A" w:rsidRDefault="004D159F" w:rsidP="0083245D">
      <w:pPr>
        <w:pStyle w:val="Nessunaspaziatura"/>
        <w:jc w:val="both"/>
        <w:rPr>
          <w:rFonts w:ascii="Calibri" w:hAnsi="Calibri" w:cs="Calibri"/>
          <w:sz w:val="24"/>
          <w:szCs w:val="24"/>
          <w:lang w:val="it-IT"/>
        </w:rPr>
      </w:pPr>
      <w:r w:rsidRPr="000D403A">
        <w:rPr>
          <w:rFonts w:ascii="Calibri" w:hAnsi="Calibri" w:cs="Calibri"/>
          <w:sz w:val="24"/>
          <w:szCs w:val="24"/>
          <w:lang w:val="it-IT"/>
        </w:rPr>
        <w:t>E' infine importante il controllo del peso quotidiano, (da riportare su calendario): se il peso aumenta è necessario rivolgersi al curante per aumentare il dosaggio del diuretico.</w:t>
      </w: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p>
    <w:p w:rsidR="004D159F" w:rsidRPr="000D403A" w:rsidRDefault="004D159F" w:rsidP="00047855">
      <w:pPr>
        <w:autoSpaceDE w:val="0"/>
        <w:autoSpaceDN w:val="0"/>
        <w:adjustRightInd w:val="0"/>
        <w:spacing w:after="0" w:line="240" w:lineRule="auto"/>
        <w:jc w:val="both"/>
        <w:rPr>
          <w:rFonts w:ascii="Calibri" w:hAnsi="Calibri" w:cs="Calibri"/>
          <w:b/>
          <w:bCs/>
          <w:color w:val="404EA3"/>
          <w:sz w:val="24"/>
          <w:szCs w:val="24"/>
          <w:lang w:val="it-IT"/>
        </w:rPr>
      </w:pPr>
      <w:r>
        <w:rPr>
          <w:rFonts w:ascii="Calibri" w:hAnsi="Calibri" w:cs="Calibri"/>
          <w:b/>
          <w:bCs/>
          <w:color w:val="404EA3"/>
          <w:sz w:val="24"/>
          <w:szCs w:val="24"/>
          <w:lang w:val="it-IT"/>
        </w:rPr>
        <w:t>Alcune avvertenze su</w:t>
      </w:r>
      <w:r w:rsidRPr="000D403A">
        <w:rPr>
          <w:rFonts w:ascii="Calibri" w:hAnsi="Calibri" w:cs="Calibri"/>
          <w:b/>
          <w:bCs/>
          <w:color w:val="404EA3"/>
          <w:sz w:val="24"/>
          <w:szCs w:val="24"/>
          <w:lang w:val="it-IT"/>
        </w:rPr>
        <w:t>llo stile di vita</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Chi soffre di scompenso deve inoltre ricordarsi alcuni suggerimenti:</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Svolgere solo quell’attività fisica consigliata dal medico</w:t>
      </w:r>
      <w:r>
        <w:rPr>
          <w:rFonts w:ascii="Calibri" w:hAnsi="Calibri" w:cs="Calibri"/>
          <w:color w:val="000000"/>
          <w:sz w:val="24"/>
          <w:szCs w:val="24"/>
          <w:lang w:val="it-IT"/>
        </w:rPr>
        <w:t>.</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Evitare di venire in contatto con persone raffreddate o influenzate</w:t>
      </w:r>
      <w:r>
        <w:rPr>
          <w:rFonts w:ascii="Calibri" w:hAnsi="Calibri" w:cs="Calibri"/>
          <w:color w:val="000000"/>
          <w:sz w:val="24"/>
          <w:szCs w:val="24"/>
          <w:lang w:val="it-IT"/>
        </w:rPr>
        <w:t>.</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Affrontare con moderazione e controllo - e comunque discutere con il proprio medico - il lavoro quotidiano e altre attività (sport, divertimenti, vacanze, viaggi, attività sessuale)</w:t>
      </w:r>
      <w:r>
        <w:rPr>
          <w:rFonts w:ascii="Calibri" w:hAnsi="Calibri" w:cs="Calibri"/>
          <w:color w:val="000000"/>
          <w:sz w:val="24"/>
          <w:szCs w:val="24"/>
          <w:lang w:val="it-IT"/>
        </w:rPr>
        <w:t>.</w:t>
      </w:r>
    </w:p>
    <w:p w:rsidR="004D159F" w:rsidRPr="000D403A" w:rsidRDefault="004D159F" w:rsidP="0004785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Coinvolgere i propri familiari: i parenti devono costituire un supporto fisico e psicologico alla malattia e possono essere di grande aiuto nell’adattamento a un nuovo stile di vita.</w:t>
      </w:r>
    </w:p>
    <w:p w:rsidR="004D159F" w:rsidRPr="000D403A" w:rsidRDefault="004D159F" w:rsidP="00C21A2C">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Sul piano pratico i familiari possono: ricordare di prendere le medicine, preparare una dieta corretta, collaborare nell’attività fisica, trovare nuove informazioni sulla malattia, evitare sforzi inutili al paziente.</w:t>
      </w:r>
    </w:p>
    <w:p w:rsidR="004D159F" w:rsidRPr="000D403A" w:rsidRDefault="004D159F" w:rsidP="00C21A2C">
      <w:pPr>
        <w:autoSpaceDE w:val="0"/>
        <w:autoSpaceDN w:val="0"/>
        <w:adjustRightInd w:val="0"/>
        <w:spacing w:after="0" w:line="240" w:lineRule="auto"/>
        <w:jc w:val="both"/>
        <w:rPr>
          <w:rFonts w:ascii="Calibri" w:hAnsi="Calibri" w:cs="Calibri"/>
          <w:color w:val="000000"/>
          <w:sz w:val="24"/>
          <w:szCs w:val="24"/>
          <w:lang w:val="it-IT"/>
        </w:rPr>
      </w:pPr>
    </w:p>
    <w:p w:rsidR="004D159F" w:rsidRPr="000D403A" w:rsidRDefault="004D159F" w:rsidP="00C21A2C">
      <w:pPr>
        <w:autoSpaceDE w:val="0"/>
        <w:autoSpaceDN w:val="0"/>
        <w:adjustRightInd w:val="0"/>
        <w:spacing w:after="0" w:line="240" w:lineRule="auto"/>
        <w:jc w:val="both"/>
        <w:rPr>
          <w:rFonts w:ascii="Calibri" w:hAnsi="Calibri" w:cs="Calibri"/>
          <w:color w:val="000000"/>
          <w:sz w:val="24"/>
          <w:szCs w:val="24"/>
          <w:lang w:val="it-IT"/>
        </w:rPr>
      </w:pPr>
    </w:p>
    <w:p w:rsidR="004D159F" w:rsidRPr="000D403A" w:rsidRDefault="004D159F" w:rsidP="00C21A2C">
      <w:pPr>
        <w:autoSpaceDE w:val="0"/>
        <w:autoSpaceDN w:val="0"/>
        <w:adjustRightInd w:val="0"/>
        <w:spacing w:after="0" w:line="240" w:lineRule="auto"/>
        <w:jc w:val="both"/>
        <w:rPr>
          <w:rFonts w:ascii="Calibri" w:hAnsi="Calibri" w:cs="Calibri"/>
          <w:color w:val="000000"/>
          <w:sz w:val="24"/>
          <w:szCs w:val="24"/>
          <w:lang w:val="it-IT"/>
        </w:rPr>
      </w:pPr>
    </w:p>
    <w:p w:rsidR="004D159F" w:rsidRPr="000D403A" w:rsidRDefault="004D159F" w:rsidP="00047855">
      <w:pPr>
        <w:pStyle w:val="Nessunaspaziatura"/>
        <w:jc w:val="both"/>
        <w:rPr>
          <w:rFonts w:ascii="Calibri" w:hAnsi="Calibri" w:cs="Calibri"/>
          <w:b/>
          <w:bCs/>
          <w:sz w:val="24"/>
          <w:szCs w:val="24"/>
          <w:lang w:val="it-IT"/>
        </w:rPr>
      </w:pPr>
    </w:p>
    <w:p w:rsidR="004D159F" w:rsidRPr="000D403A" w:rsidRDefault="004D159F" w:rsidP="00047855">
      <w:pPr>
        <w:pStyle w:val="Nessunaspaziatura"/>
        <w:jc w:val="both"/>
        <w:rPr>
          <w:rFonts w:ascii="Calibri" w:hAnsi="Calibri" w:cs="Calibri"/>
          <w:b/>
          <w:bCs/>
          <w:sz w:val="24"/>
          <w:szCs w:val="24"/>
          <w:lang w:val="it-IT"/>
        </w:rPr>
      </w:pPr>
    </w:p>
    <w:p w:rsidR="004D159F" w:rsidRPr="000D403A" w:rsidRDefault="004D159F" w:rsidP="00047855">
      <w:pPr>
        <w:pStyle w:val="Nessunaspaziatura"/>
        <w:jc w:val="both"/>
        <w:rPr>
          <w:rFonts w:ascii="Calibri" w:hAnsi="Calibri" w:cs="Calibri"/>
          <w:b/>
          <w:bCs/>
          <w:sz w:val="24"/>
          <w:szCs w:val="24"/>
          <w:lang w:val="it-IT"/>
        </w:rPr>
      </w:pPr>
    </w:p>
    <w:p w:rsidR="004D159F" w:rsidRPr="000D403A" w:rsidRDefault="004D159F" w:rsidP="00047855">
      <w:pPr>
        <w:pStyle w:val="Nessunaspaziatura"/>
        <w:jc w:val="both"/>
        <w:rPr>
          <w:rFonts w:ascii="Calibri" w:hAnsi="Calibri" w:cs="Calibri"/>
          <w:b/>
          <w:bCs/>
          <w:sz w:val="24"/>
          <w:szCs w:val="24"/>
          <w:lang w:val="it-IT"/>
        </w:rPr>
      </w:pPr>
    </w:p>
    <w:p w:rsidR="004D159F" w:rsidRDefault="004D159F" w:rsidP="00047855">
      <w:pPr>
        <w:pStyle w:val="Nessunaspaziatura"/>
        <w:jc w:val="both"/>
        <w:rPr>
          <w:rFonts w:ascii="Calibri" w:hAnsi="Calibri" w:cs="Calibri"/>
          <w:b/>
          <w:bCs/>
          <w:sz w:val="24"/>
          <w:szCs w:val="24"/>
          <w:lang w:val="it-IT"/>
        </w:rPr>
      </w:pPr>
    </w:p>
    <w:p w:rsidR="004D159F" w:rsidRDefault="004D159F" w:rsidP="00047855">
      <w:pPr>
        <w:pStyle w:val="Nessunaspaziatura"/>
        <w:jc w:val="both"/>
        <w:rPr>
          <w:rFonts w:ascii="Calibri" w:hAnsi="Calibri" w:cs="Calibri"/>
          <w:b/>
          <w:bCs/>
          <w:sz w:val="24"/>
          <w:szCs w:val="24"/>
          <w:lang w:val="it-IT"/>
        </w:rPr>
      </w:pPr>
    </w:p>
    <w:p w:rsidR="004D159F" w:rsidRPr="000D403A" w:rsidRDefault="004D159F" w:rsidP="00047855">
      <w:pPr>
        <w:pStyle w:val="Nessunaspaziatura"/>
        <w:jc w:val="both"/>
        <w:rPr>
          <w:rFonts w:ascii="Calibri" w:hAnsi="Calibri" w:cs="Calibri"/>
          <w:b/>
          <w:bCs/>
          <w:sz w:val="24"/>
          <w:szCs w:val="24"/>
          <w:lang w:val="it-IT"/>
        </w:rPr>
      </w:pPr>
      <w:r w:rsidRPr="000D403A">
        <w:rPr>
          <w:rFonts w:ascii="Calibri" w:hAnsi="Calibri" w:cs="Calibri"/>
          <w:b/>
          <w:bCs/>
          <w:sz w:val="24"/>
          <w:szCs w:val="24"/>
          <w:lang w:val="it-IT"/>
        </w:rPr>
        <w:lastRenderedPageBreak/>
        <w:t>B) SCHEDA INFORMATIVA GENERALE SULLA TERAPIA</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La terapia che le è stata prescritta è fondamentale, insieme alla modifica della dieta e degli stili di vita, per evitare che si possa ripetere l'evento cardiaco di cui ha recentemente sofferto.</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E' importante che Lei, nel prendere i farmaci prescritti, segua attentamente le indicazioni che le sono state date, sia per il dosaggio che per la posologia. </w:t>
      </w:r>
      <w:r>
        <w:rPr>
          <w:rFonts w:ascii="Calibri" w:hAnsi="Calibri" w:cs="Calibri"/>
          <w:sz w:val="24"/>
          <w:szCs w:val="24"/>
          <w:lang w:val="it-IT"/>
        </w:rPr>
        <w:t>D</w:t>
      </w:r>
      <w:r w:rsidRPr="000D403A">
        <w:rPr>
          <w:rFonts w:ascii="Calibri" w:hAnsi="Calibri" w:cs="Calibri"/>
          <w:sz w:val="24"/>
          <w:szCs w:val="24"/>
          <w:lang w:val="it-IT"/>
        </w:rPr>
        <w:t xml:space="preserve">ovrà </w:t>
      </w:r>
      <w:r>
        <w:rPr>
          <w:rFonts w:ascii="Calibri" w:hAnsi="Calibri" w:cs="Calibri"/>
          <w:sz w:val="24"/>
          <w:szCs w:val="24"/>
          <w:lang w:val="it-IT"/>
        </w:rPr>
        <w:t>c</w:t>
      </w:r>
      <w:r w:rsidRPr="000D403A">
        <w:rPr>
          <w:rFonts w:ascii="Calibri" w:hAnsi="Calibri" w:cs="Calibri"/>
          <w:sz w:val="24"/>
          <w:szCs w:val="24"/>
          <w:lang w:val="it-IT"/>
        </w:rPr>
        <w:t>ioè assumere ciascun farmaco all'orario indicato e alla quantità prescritta. Questo perché i farmaci, per agire, devono essere costantemente presenti nel suo organismo alla concentrazione efficace. La loro sospensione comporta il mancato controllo della sua malattia, e quindi il rischio di una sua ripresa. Consideri i farmaci che dovrà assumere come strumenti utili per il mantenimento e il miglioramento del suo stato di salute.</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Ogni farmaco può essere causa di effetti indesiderati. Nel caso in cui dovesse rilevare un sintomo per lei nuovo, non interrompa mai il trattamento ma contatti il suo medico curante. Egli valuterà se esso può essere messo in relazione ai farmaci assunti e le darà il consiglio più vantaggioso per lei.  Collabori costantemente con il suo medico curante per il miglior utilizzo dei farmaci, così si potranno raggiungere i migliori risultati per la sua salute.</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Ecco di seguito un breve schema con i farmaci principalmente utilizzati in Cardiologia. Sono stati divisi per classi a fini esemplificativi, cercando di utilizzare una terminologia piuttosto semplice.   La preghiamo quindi di leggere attentamente quanto segue per conoscere meglio le terapie da assumere e le motivazioni che stanno alla base della loro prescrizione.</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b/>
          <w:bCs/>
          <w:sz w:val="24"/>
          <w:szCs w:val="24"/>
          <w:lang w:val="it-IT"/>
        </w:rPr>
        <w:t>BETA-BLOCCANTI</w:t>
      </w:r>
      <w:r w:rsidRPr="000D403A">
        <w:rPr>
          <w:rFonts w:ascii="Calibri" w:hAnsi="Calibri" w:cs="Calibri"/>
          <w:sz w:val="24"/>
          <w:szCs w:val="24"/>
          <w:lang w:val="it-IT"/>
        </w:rPr>
        <w:t xml:space="preserve">: Proteggono il cuore dagli effetti tossici delle catecolamine dello stress (adrenalina e noradrenalina). Agiscono riducendo frequenza cardiaca e la pressione arteriosa e quindi il lavoro e il consumo di ossigeno del cuore e, inoltre, </w:t>
      </w:r>
      <w:r>
        <w:rPr>
          <w:rFonts w:ascii="Calibri" w:hAnsi="Calibri" w:cs="Calibri"/>
          <w:sz w:val="24"/>
          <w:szCs w:val="24"/>
          <w:lang w:val="it-IT"/>
        </w:rPr>
        <w:t xml:space="preserve">hanno </w:t>
      </w:r>
      <w:r w:rsidRPr="000D403A">
        <w:rPr>
          <w:rFonts w:ascii="Calibri" w:hAnsi="Calibri" w:cs="Calibri"/>
          <w:sz w:val="24"/>
          <w:szCs w:val="24"/>
          <w:lang w:val="it-IT"/>
        </w:rPr>
        <w:t>un’azione antiaritmica potendo proteggere dalla morte improvvisa. Sono quindi usati per le seguenti malattie: ipertensione arteriosa, angina pectoris, infarto miocardico acuto e post-infarto, aritmie, scompenso cardiaco.</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b/>
          <w:bCs/>
          <w:sz w:val="24"/>
          <w:szCs w:val="24"/>
          <w:lang w:val="it-IT"/>
        </w:rPr>
        <w:t>ACE-INIBITORI</w:t>
      </w:r>
      <w:r w:rsidRPr="000D403A">
        <w:rPr>
          <w:rFonts w:ascii="Calibri" w:hAnsi="Calibri" w:cs="Calibri"/>
          <w:sz w:val="24"/>
          <w:szCs w:val="24"/>
          <w:lang w:val="it-IT"/>
        </w:rPr>
        <w:t>: sono impiegati soprattutto nella terapia dell'ipertensione arteriosa. Inoltre, hanno dimostrato di poter prolungare la vita del paziente anche nel post-infarto, dove riducono il rimodellamento e la dilatazione ventricolare sinistra, e nell'insufficienza cardiaca cronica. In una modesta percentuale di casi possono dare tosse secca e stizzosa.</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b/>
          <w:bCs/>
          <w:sz w:val="24"/>
          <w:szCs w:val="24"/>
          <w:lang w:val="it-IT"/>
        </w:rPr>
        <w:t>SARTANI</w:t>
      </w:r>
      <w:r w:rsidRPr="000D403A">
        <w:rPr>
          <w:rFonts w:ascii="Calibri" w:hAnsi="Calibri" w:cs="Calibri"/>
          <w:sz w:val="24"/>
          <w:szCs w:val="24"/>
          <w:lang w:val="it-IT"/>
        </w:rPr>
        <w:t>: sono impiegati principalmente in patologie quali l’ipertensione arteriosa, la nefropatia diabetica e l’insufficienza cardiaca. La loro azione provoca vasodilatazione arteriosa e venosa, riduzione della secrezione di vasopressina (che provoca riassorbimento renale di acqua e aumento della pressione) e riduzione della sintesi di aldosterone (che provoca ritenzione di acqua e sodio). L'effetto combinato di queste azioni è l'abbassamento della pressione sanguigna. Sono spesso utilizzati in alternativa agli ACE-inibitori, quando questi ultimi provocano tosse.</w:t>
      </w:r>
    </w:p>
    <w:p w:rsidR="004D159F" w:rsidRPr="008C0263" w:rsidRDefault="004D159F" w:rsidP="00047855">
      <w:pPr>
        <w:pStyle w:val="Nessunaspaziatura"/>
        <w:jc w:val="both"/>
        <w:rPr>
          <w:rFonts w:ascii="Calibri" w:hAnsi="Calibri" w:cs="Calibri"/>
          <w:strike/>
          <w:color w:val="FF0000"/>
          <w:sz w:val="24"/>
          <w:szCs w:val="24"/>
          <w:lang w:val="it-IT"/>
        </w:rPr>
      </w:pPr>
      <w:r w:rsidRPr="000D403A">
        <w:rPr>
          <w:rFonts w:ascii="Calibri" w:hAnsi="Calibri" w:cs="Calibri"/>
          <w:b/>
          <w:bCs/>
          <w:sz w:val="24"/>
          <w:szCs w:val="24"/>
          <w:lang w:val="it-IT"/>
        </w:rPr>
        <w:t>DIURETICI</w:t>
      </w:r>
      <w:r w:rsidRPr="000D403A">
        <w:rPr>
          <w:rFonts w:ascii="Calibri" w:hAnsi="Calibri" w:cs="Calibri"/>
          <w:sz w:val="24"/>
          <w:szCs w:val="24"/>
          <w:lang w:val="it-IT"/>
        </w:rPr>
        <w:t>: I diuretici determinano un aumento della diuresi, cioè della produzione di urina, con perdita di sodio e, in parte, di potassio. Sottraggono così l'acqua corporea spesso eccedente, alleggerendo il carico cardiaco e favorendo il riassorbimento di edemi con perdita di peso corporeo. Sono indicati nella terapia dell'ipertensione (spesso in associazione con altri anti-ipertensivi) e nello scompenso cardiaco congestizio per favorire la perdi</w:t>
      </w:r>
      <w:r>
        <w:rPr>
          <w:rFonts w:ascii="Calibri" w:hAnsi="Calibri" w:cs="Calibri"/>
          <w:sz w:val="24"/>
          <w:szCs w:val="24"/>
          <w:lang w:val="it-IT"/>
        </w:rPr>
        <w:t xml:space="preserve">ta di liquidi </w:t>
      </w:r>
      <w:r w:rsidR="00806B01">
        <w:rPr>
          <w:rFonts w:ascii="Calibri" w:hAnsi="Calibri" w:cs="Calibri"/>
          <w:sz w:val="24"/>
          <w:szCs w:val="24"/>
          <w:lang w:val="it-IT"/>
        </w:rPr>
        <w:t>.</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b/>
          <w:bCs/>
          <w:sz w:val="24"/>
          <w:szCs w:val="24"/>
          <w:lang w:val="it-IT"/>
        </w:rPr>
        <w:t>CALCIO-ANTAGONISTI</w:t>
      </w:r>
      <w:r w:rsidRPr="000D403A">
        <w:rPr>
          <w:rFonts w:ascii="Calibri" w:hAnsi="Calibri" w:cs="Calibri"/>
          <w:sz w:val="24"/>
          <w:szCs w:val="24"/>
          <w:lang w:val="it-IT"/>
        </w:rPr>
        <w:t>: sono una classe di farmaci utilizzati come antiipertensivi, antianginosi o antiaritmici (il verapamil). I loro effetti si esplicano sulla muscolatura liscia dei vasi e sul muscolo cardiaco, di cui riducono la capacità contrattile, determinandone un rilasciamento e riducendo le resistenze vascolari periferiche con conseguente riduzione della pressione arteriosa. I calcioantagonisti diidropiridinici riducono la pressione arteriosa e dilatano anche le coronarie. I non diidropiridinici (Verapamil e Diltiazem) riducono anche la frequenza cardiaca.</w:t>
      </w:r>
    </w:p>
    <w:p w:rsidR="004D159F" w:rsidRDefault="004D159F" w:rsidP="00047855">
      <w:pPr>
        <w:pStyle w:val="Nessunaspaziatura"/>
        <w:jc w:val="both"/>
        <w:rPr>
          <w:rFonts w:ascii="Calibri" w:hAnsi="Calibri" w:cs="Calibri"/>
          <w:b/>
          <w:bCs/>
          <w:sz w:val="24"/>
          <w:szCs w:val="24"/>
          <w:lang w:val="it-IT"/>
        </w:rPr>
      </w:pPr>
    </w:p>
    <w:p w:rsidR="004D159F" w:rsidRDefault="004D159F" w:rsidP="00047855">
      <w:pPr>
        <w:pStyle w:val="Nessunaspaziatura"/>
        <w:jc w:val="both"/>
        <w:rPr>
          <w:rFonts w:ascii="Calibri" w:hAnsi="Calibri" w:cs="Calibri"/>
          <w:b/>
          <w:bCs/>
          <w:sz w:val="24"/>
          <w:szCs w:val="24"/>
          <w:lang w:val="it-IT"/>
        </w:rPr>
      </w:pP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b/>
          <w:bCs/>
          <w:sz w:val="24"/>
          <w:szCs w:val="24"/>
          <w:lang w:val="it-IT"/>
        </w:rPr>
        <w:lastRenderedPageBreak/>
        <w:t>ANTI-ARITMICI</w:t>
      </w:r>
      <w:r w:rsidRPr="000D403A">
        <w:rPr>
          <w:rFonts w:ascii="Calibri" w:hAnsi="Calibri" w:cs="Calibri"/>
          <w:sz w:val="24"/>
          <w:szCs w:val="24"/>
          <w:lang w:val="it-IT"/>
        </w:rPr>
        <w:t xml:space="preserve">: Sono farmaci utilizzati per prevenire o per correggere le anomalie del ritmo cardiaco (aritmie). Sono in grado di influenzare il numero di battiti per minuto, rallentare il ritmo cardiaco, riducendo, ad esempio, il numero delle extrasistoli o facendo cessare aritmie parossistiche sopraventricolari o ventricolari. </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b/>
          <w:bCs/>
          <w:sz w:val="24"/>
          <w:szCs w:val="24"/>
          <w:lang w:val="it-IT"/>
        </w:rPr>
        <w:t>ANTI-AGGREGANTI</w:t>
      </w:r>
      <w:r w:rsidRPr="000D403A">
        <w:rPr>
          <w:rFonts w:ascii="Calibri" w:hAnsi="Calibri" w:cs="Calibri"/>
          <w:sz w:val="24"/>
          <w:szCs w:val="24"/>
          <w:lang w:val="it-IT"/>
        </w:rPr>
        <w:t>: detti anche farmaci antipiastrinici, sono in grado di inibire l’aggregazione piastrinica, prevenendo così la formazione di trombi ed emboli di origine trombotica. I più noti sono l'acido acetilsalicilico, il clopidogrel, il ticagrelor, il prasugrel, etc. Nei pazienti con infarto miocardico o comunque sottoposti a rivascolarizzazione coronarica percutanea con impianto di stent, gli anti-aggreganti vengono più spesso prescritti in coppia (doppia anti-aggregazione) per ottenere un maggiore effetto protettivo in pazienti ad alto rischio di trombosi arteriosa (</w:t>
      </w:r>
      <w:r>
        <w:rPr>
          <w:rFonts w:ascii="Calibri" w:hAnsi="Calibri" w:cs="Calibri"/>
          <w:sz w:val="24"/>
          <w:szCs w:val="24"/>
          <w:lang w:val="it-IT"/>
        </w:rPr>
        <w:t xml:space="preserve"> di solito </w:t>
      </w:r>
      <w:r w:rsidRPr="000D403A">
        <w:rPr>
          <w:rFonts w:ascii="Calibri" w:hAnsi="Calibri" w:cs="Calibri"/>
          <w:sz w:val="24"/>
          <w:szCs w:val="24"/>
          <w:lang w:val="it-IT"/>
        </w:rPr>
        <w:t>per 12 mesi dopo un infarto miocardico acuto, per un mese dopo una angioplastica elettiva con stent metallico e per 12-18 mesi dopo una angioplastica elettiva con apposizione di stent medicato). Hanno tuttavia un potenziale effetto gastro-lesivo, per cui generalmente si somministra un protettore gastrico.</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b/>
          <w:bCs/>
          <w:sz w:val="24"/>
          <w:szCs w:val="24"/>
          <w:lang w:val="it-IT"/>
        </w:rPr>
        <w:t>ANTI-COAGULANTI</w:t>
      </w:r>
      <w:r w:rsidRPr="000D403A">
        <w:rPr>
          <w:rFonts w:ascii="Calibri" w:hAnsi="Calibri" w:cs="Calibri"/>
          <w:sz w:val="24"/>
          <w:szCs w:val="24"/>
          <w:lang w:val="it-IT"/>
        </w:rPr>
        <w:t>: sono farmaci capaci di rallentare o interrompere il processo di coagulazione del sangue. Sono impiegati sia a scopo preventivo, quando si verificano particolari condizioni che predispongono all'insorgenza di trombosi, ad esempio in corso di fibrillazione atriale, sia a scopo terapeutico, quando la trombosi si è già verificata ed è necessario impedire il distacco o l'estensione del trombo (es. trombosi venosa o intracardiaca o embolia polmonare). I più noti sono l'eparina, che si so</w:t>
      </w:r>
      <w:r>
        <w:rPr>
          <w:rFonts w:ascii="Calibri" w:hAnsi="Calibri" w:cs="Calibri"/>
          <w:sz w:val="24"/>
          <w:szCs w:val="24"/>
          <w:lang w:val="it-IT"/>
        </w:rPr>
        <w:t>mministra per via endovenosa</w:t>
      </w:r>
      <w:r w:rsidRPr="000D403A">
        <w:rPr>
          <w:rFonts w:ascii="Calibri" w:hAnsi="Calibri" w:cs="Calibri"/>
          <w:sz w:val="24"/>
          <w:szCs w:val="24"/>
          <w:lang w:val="it-IT"/>
        </w:rPr>
        <w:t xml:space="preserve"> in acuto o sottocutanea in cronico e, tra gli anticoagulanti orali, il warfarin che inibisce l’attività della vitamina K, co-responsabile della sintesi dei fattori epatici che attivano la coagulazione del sangue. In quest'ultimo caso è fondamentale che lo stato di coagulazione del sangue sia stimato entro un range di sicurezza. Il parametro di laboratorio utile per fare ciò é l'INR (International Normalized Ratio). Il range di efficacia per rimanere entro limiti di sicurezza é</w:t>
      </w:r>
      <w:r>
        <w:rPr>
          <w:rFonts w:ascii="Calibri" w:hAnsi="Calibri" w:cs="Calibri"/>
          <w:sz w:val="24"/>
          <w:szCs w:val="24"/>
          <w:lang w:val="it-IT"/>
        </w:rPr>
        <w:t xml:space="preserve"> tra 2 e 3 per i pazienti con fibrillazione atriale</w:t>
      </w:r>
      <w:r w:rsidRPr="000D403A">
        <w:rPr>
          <w:rFonts w:ascii="Calibri" w:hAnsi="Calibri" w:cs="Calibri"/>
          <w:sz w:val="24"/>
          <w:szCs w:val="24"/>
          <w:lang w:val="it-IT"/>
        </w:rPr>
        <w:t xml:space="preserve"> e fra 3 e 4 per i portatori di protesi valvolari meccaniche cardiache. Di recente immissione sul mercato sono i nuovi anticoagulanti che non richiedono la stima dell’INR per il monitoraggio dello stato coagulativo (es. dabigatran, rivaroxaban, apixaban, edoxaban).</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b/>
          <w:bCs/>
          <w:sz w:val="24"/>
          <w:szCs w:val="24"/>
          <w:lang w:val="it-IT"/>
        </w:rPr>
        <w:t>VASODILATATORI</w:t>
      </w:r>
      <w:r w:rsidRPr="000D403A">
        <w:rPr>
          <w:rFonts w:ascii="Calibri" w:hAnsi="Calibri" w:cs="Calibri"/>
          <w:sz w:val="24"/>
          <w:szCs w:val="24"/>
          <w:lang w:val="it-IT"/>
        </w:rPr>
        <w:t xml:space="preserve">: Sono farmaci che provocano dilatazione dei vasi sanguigni, con conseguente aumento del flusso sanguigno per rilasciamento della muscolatura liscia delle pareti vascolari. Il più noto é la nitroglicerina, spesso assunta sotto forma di cerotto, perle o gocce sublinguali, etc. Ha effetto antianginoso e possiede attività vasodilatante. Riduce così il carico di lavoro del cuore e favorisce il flusso di sangue ai tessuti. Il maggiore impiego </w:t>
      </w:r>
      <w:r>
        <w:rPr>
          <w:rFonts w:ascii="Calibri" w:hAnsi="Calibri" w:cs="Calibri"/>
          <w:sz w:val="24"/>
          <w:szCs w:val="24"/>
          <w:lang w:val="it-IT"/>
        </w:rPr>
        <w:t xml:space="preserve">il </w:t>
      </w:r>
      <w:r w:rsidRPr="000D403A">
        <w:rPr>
          <w:rFonts w:ascii="Calibri" w:hAnsi="Calibri" w:cs="Calibri"/>
          <w:sz w:val="24"/>
          <w:szCs w:val="24"/>
          <w:lang w:val="it-IT"/>
        </w:rPr>
        <w:t xml:space="preserve">trattamento e </w:t>
      </w:r>
      <w:r>
        <w:rPr>
          <w:rFonts w:ascii="Calibri" w:hAnsi="Calibri" w:cs="Calibri"/>
          <w:sz w:val="24"/>
          <w:szCs w:val="24"/>
          <w:lang w:val="it-IT"/>
        </w:rPr>
        <w:t xml:space="preserve">la </w:t>
      </w:r>
      <w:r w:rsidRPr="000D403A">
        <w:rPr>
          <w:rFonts w:ascii="Calibri" w:hAnsi="Calibri" w:cs="Calibri"/>
          <w:sz w:val="24"/>
          <w:szCs w:val="24"/>
          <w:lang w:val="it-IT"/>
        </w:rPr>
        <w:t xml:space="preserve">profilassi dell'angina pectoris da sforzo stabile; viene usata anche nell’angina instabile e nell’infarto miocardico. E' utile anche nel trattamento </w:t>
      </w:r>
      <w:r>
        <w:rPr>
          <w:rFonts w:ascii="Calibri" w:hAnsi="Calibri" w:cs="Calibri"/>
          <w:sz w:val="24"/>
          <w:szCs w:val="24"/>
          <w:lang w:val="it-IT"/>
        </w:rPr>
        <w:t>d</w:t>
      </w:r>
      <w:r w:rsidRPr="000D403A">
        <w:rPr>
          <w:rFonts w:ascii="Calibri" w:hAnsi="Calibri" w:cs="Calibri"/>
          <w:sz w:val="24"/>
          <w:szCs w:val="24"/>
          <w:lang w:val="it-IT"/>
        </w:rPr>
        <w:t>ello scompenso cardiaco</w:t>
      </w:r>
      <w:r>
        <w:rPr>
          <w:rFonts w:ascii="Calibri" w:hAnsi="Calibri" w:cs="Calibri"/>
          <w:sz w:val="24"/>
          <w:szCs w:val="24"/>
          <w:lang w:val="it-IT"/>
        </w:rPr>
        <w:t>,</w:t>
      </w:r>
      <w:r w:rsidRPr="000D403A">
        <w:rPr>
          <w:rFonts w:ascii="Calibri" w:hAnsi="Calibri" w:cs="Calibri"/>
          <w:sz w:val="24"/>
          <w:szCs w:val="24"/>
          <w:lang w:val="it-IT"/>
        </w:rPr>
        <w:t xml:space="preserve"> dell'edema polmonare acuto</w:t>
      </w:r>
      <w:r>
        <w:rPr>
          <w:rFonts w:ascii="Calibri" w:hAnsi="Calibri" w:cs="Calibri"/>
          <w:sz w:val="24"/>
          <w:szCs w:val="24"/>
          <w:lang w:val="it-IT"/>
        </w:rPr>
        <w:t>,</w:t>
      </w:r>
      <w:r w:rsidRPr="000D403A">
        <w:rPr>
          <w:rFonts w:ascii="Calibri" w:hAnsi="Calibri" w:cs="Calibri"/>
          <w:sz w:val="24"/>
          <w:szCs w:val="24"/>
          <w:lang w:val="it-IT"/>
        </w:rPr>
        <w:t xml:space="preserve"> delle emergenze ipertensive </w:t>
      </w:r>
      <w:r>
        <w:rPr>
          <w:rFonts w:ascii="Calibri" w:hAnsi="Calibri" w:cs="Calibri"/>
          <w:sz w:val="24"/>
          <w:szCs w:val="24"/>
          <w:lang w:val="it-IT"/>
        </w:rPr>
        <w:t>e delle</w:t>
      </w:r>
      <w:r w:rsidRPr="000D403A">
        <w:rPr>
          <w:rFonts w:ascii="Calibri" w:hAnsi="Calibri" w:cs="Calibri"/>
          <w:sz w:val="24"/>
          <w:szCs w:val="24"/>
          <w:lang w:val="it-IT"/>
        </w:rPr>
        <w:t xml:space="preserve"> sindromi coronariche acute</w:t>
      </w:r>
      <w:r>
        <w:rPr>
          <w:rFonts w:ascii="Calibri" w:hAnsi="Calibri" w:cs="Calibri"/>
          <w:sz w:val="24"/>
          <w:szCs w:val="24"/>
          <w:lang w:val="it-IT"/>
        </w:rPr>
        <w:t>.</w:t>
      </w:r>
      <w:r w:rsidRPr="000D403A">
        <w:rPr>
          <w:rFonts w:ascii="Calibri" w:hAnsi="Calibri" w:cs="Calibri"/>
          <w:sz w:val="24"/>
          <w:szCs w:val="24"/>
          <w:lang w:val="it-IT"/>
        </w:rPr>
        <w:t xml:space="preserve"> </w:t>
      </w:r>
    </w:p>
    <w:p w:rsidR="004D159F" w:rsidRDefault="004D159F" w:rsidP="00047855">
      <w:pPr>
        <w:pStyle w:val="Nessunaspaziatura"/>
        <w:jc w:val="both"/>
        <w:rPr>
          <w:rFonts w:ascii="Calibri" w:hAnsi="Calibri" w:cs="Calibri"/>
          <w:sz w:val="24"/>
          <w:szCs w:val="24"/>
          <w:lang w:val="it-IT"/>
        </w:rPr>
      </w:pPr>
      <w:r w:rsidRPr="000D403A">
        <w:rPr>
          <w:rFonts w:ascii="Calibri" w:hAnsi="Calibri" w:cs="Calibri"/>
          <w:b/>
          <w:bCs/>
          <w:sz w:val="24"/>
          <w:szCs w:val="24"/>
          <w:lang w:val="it-IT"/>
        </w:rPr>
        <w:t>STATINE E ALTRI IPOLIPIDEMIZZANTI</w:t>
      </w:r>
      <w:r w:rsidRPr="000D403A">
        <w:rPr>
          <w:rFonts w:ascii="Calibri" w:hAnsi="Calibri" w:cs="Calibri"/>
          <w:sz w:val="24"/>
          <w:szCs w:val="24"/>
          <w:lang w:val="it-IT"/>
        </w:rPr>
        <w:t>: Le statine sono indicate per ridurre i livelli di colesterolo LDL ("cattivo") ai target raccomandati dalle linee guida internazionali per i soggetti con patologia aterosclerotica conclamata</w:t>
      </w:r>
      <w:r>
        <w:rPr>
          <w:rFonts w:ascii="Calibri" w:hAnsi="Calibri" w:cs="Calibri"/>
          <w:sz w:val="24"/>
          <w:szCs w:val="24"/>
          <w:lang w:val="it-IT"/>
        </w:rPr>
        <w:t>:</w:t>
      </w:r>
    </w:p>
    <w:p w:rsidR="004D159F" w:rsidRDefault="004D159F" w:rsidP="00047855">
      <w:pPr>
        <w:pStyle w:val="Nessunaspaziatura"/>
        <w:jc w:val="both"/>
        <w:rPr>
          <w:rFonts w:ascii="Calibri" w:hAnsi="Calibri" w:cs="Calibri"/>
          <w:sz w:val="24"/>
          <w:szCs w:val="24"/>
          <w:lang w:val="it-IT"/>
        </w:rPr>
      </w:pPr>
      <w:r>
        <w:rPr>
          <w:rFonts w:ascii="Calibri" w:hAnsi="Calibri" w:cs="Calibri"/>
          <w:sz w:val="24"/>
          <w:szCs w:val="24"/>
          <w:lang w:val="it-IT"/>
        </w:rPr>
        <w:t xml:space="preserve">- </w:t>
      </w:r>
      <w:r w:rsidRPr="000D403A">
        <w:rPr>
          <w:rFonts w:ascii="Calibri" w:hAnsi="Calibri" w:cs="Calibri"/>
          <w:sz w:val="24"/>
          <w:szCs w:val="24"/>
          <w:lang w:val="it-IT"/>
        </w:rPr>
        <w:t xml:space="preserve">pregresso </w:t>
      </w:r>
      <w:r>
        <w:rPr>
          <w:rFonts w:ascii="Calibri" w:hAnsi="Calibri" w:cs="Calibri"/>
          <w:sz w:val="24"/>
          <w:szCs w:val="24"/>
          <w:lang w:val="it-IT"/>
        </w:rPr>
        <w:t>infarto, i</w:t>
      </w:r>
      <w:r w:rsidRPr="000D403A">
        <w:rPr>
          <w:rFonts w:ascii="Calibri" w:hAnsi="Calibri" w:cs="Calibri"/>
          <w:sz w:val="24"/>
          <w:szCs w:val="24"/>
          <w:lang w:val="it-IT"/>
        </w:rPr>
        <w:t>ctus o TIA, arteriopatia obliterante periferica e carotidea</w:t>
      </w:r>
      <w:r>
        <w:rPr>
          <w:rFonts w:ascii="Calibri" w:hAnsi="Calibri" w:cs="Calibri"/>
          <w:sz w:val="24"/>
          <w:szCs w:val="24"/>
          <w:lang w:val="it-IT"/>
        </w:rPr>
        <w:t xml:space="preserve">: </w:t>
      </w:r>
      <w:r w:rsidRPr="000D403A">
        <w:rPr>
          <w:rFonts w:ascii="Calibri" w:hAnsi="Calibri" w:cs="Calibri"/>
          <w:sz w:val="24"/>
          <w:szCs w:val="24"/>
          <w:lang w:val="it-IT"/>
        </w:rPr>
        <w:t>&lt; 70 mg%</w:t>
      </w:r>
    </w:p>
    <w:p w:rsidR="004D159F" w:rsidRDefault="004D159F" w:rsidP="00047855">
      <w:pPr>
        <w:pStyle w:val="Nessunaspaziatura"/>
        <w:jc w:val="both"/>
        <w:rPr>
          <w:rFonts w:ascii="Calibri" w:hAnsi="Calibri" w:cs="Calibri"/>
          <w:sz w:val="24"/>
          <w:szCs w:val="24"/>
          <w:lang w:val="it-IT"/>
        </w:rPr>
      </w:pPr>
      <w:r>
        <w:rPr>
          <w:rFonts w:ascii="Calibri" w:hAnsi="Calibri" w:cs="Calibri"/>
          <w:sz w:val="24"/>
          <w:szCs w:val="24"/>
          <w:lang w:val="it-IT"/>
        </w:rPr>
        <w:t xml:space="preserve">- </w:t>
      </w:r>
      <w:r w:rsidRPr="000D403A">
        <w:rPr>
          <w:rFonts w:ascii="Calibri" w:hAnsi="Calibri" w:cs="Calibri"/>
          <w:sz w:val="24"/>
          <w:szCs w:val="24"/>
          <w:lang w:val="it-IT"/>
        </w:rPr>
        <w:t>soggetti ad alto rischio secondo il calcolo derivante dalle carte del rischio</w:t>
      </w:r>
      <w:r>
        <w:rPr>
          <w:rFonts w:ascii="Calibri" w:hAnsi="Calibri" w:cs="Calibri"/>
          <w:sz w:val="24"/>
          <w:szCs w:val="24"/>
          <w:lang w:val="it-IT"/>
        </w:rPr>
        <w:t>:</w:t>
      </w:r>
      <w:r w:rsidRPr="000D403A">
        <w:rPr>
          <w:rFonts w:ascii="Calibri" w:hAnsi="Calibri" w:cs="Calibri"/>
          <w:sz w:val="24"/>
          <w:szCs w:val="24"/>
          <w:lang w:val="it-IT"/>
        </w:rPr>
        <w:t xml:space="preserve"> &lt; 100 mg%</w:t>
      </w:r>
    </w:p>
    <w:p w:rsidR="004D159F" w:rsidRDefault="004D159F" w:rsidP="00047855">
      <w:pPr>
        <w:pStyle w:val="Nessunaspaziatura"/>
        <w:jc w:val="both"/>
        <w:rPr>
          <w:rFonts w:ascii="Calibri" w:hAnsi="Calibri" w:cs="Calibri"/>
          <w:sz w:val="24"/>
          <w:szCs w:val="24"/>
          <w:lang w:val="it-IT"/>
        </w:rPr>
      </w:pPr>
      <w:r>
        <w:rPr>
          <w:rFonts w:ascii="Calibri" w:hAnsi="Calibri" w:cs="Calibri"/>
          <w:sz w:val="24"/>
          <w:szCs w:val="24"/>
          <w:lang w:val="it-IT"/>
        </w:rPr>
        <w:t xml:space="preserve">- soggetti a </w:t>
      </w:r>
      <w:r w:rsidRPr="000D403A">
        <w:rPr>
          <w:rFonts w:ascii="Calibri" w:hAnsi="Calibri" w:cs="Calibri"/>
          <w:sz w:val="24"/>
          <w:szCs w:val="24"/>
          <w:lang w:val="it-IT"/>
        </w:rPr>
        <w:t>rischio intermedio secondo il calcolo derivante dalle carte del rischio</w:t>
      </w:r>
      <w:r>
        <w:rPr>
          <w:rFonts w:ascii="Calibri" w:hAnsi="Calibri" w:cs="Calibri"/>
          <w:sz w:val="24"/>
          <w:szCs w:val="24"/>
          <w:lang w:val="it-IT"/>
        </w:rPr>
        <w:t>:</w:t>
      </w:r>
      <w:r w:rsidRPr="000D403A">
        <w:rPr>
          <w:rFonts w:ascii="Calibri" w:hAnsi="Calibri" w:cs="Calibri"/>
          <w:sz w:val="24"/>
          <w:szCs w:val="24"/>
          <w:lang w:val="it-IT"/>
        </w:rPr>
        <w:t xml:space="preserve"> &lt;</w:t>
      </w:r>
      <w:r>
        <w:rPr>
          <w:rFonts w:ascii="Calibri" w:hAnsi="Calibri" w:cs="Calibri"/>
          <w:sz w:val="24"/>
          <w:szCs w:val="24"/>
          <w:lang w:val="it-IT"/>
        </w:rPr>
        <w:t xml:space="preserve"> 130 mg%</w:t>
      </w:r>
      <w:r w:rsidRPr="000D403A">
        <w:rPr>
          <w:rFonts w:ascii="Calibri" w:hAnsi="Calibri" w:cs="Calibri"/>
          <w:sz w:val="24"/>
          <w:szCs w:val="24"/>
          <w:lang w:val="it-IT"/>
        </w:rPr>
        <w:t xml:space="preserve">. </w:t>
      </w:r>
    </w:p>
    <w:p w:rsidR="004D159F"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Per la riduzione </w:t>
      </w:r>
      <w:r>
        <w:rPr>
          <w:rFonts w:ascii="Calibri" w:hAnsi="Calibri" w:cs="Calibri"/>
          <w:sz w:val="24"/>
          <w:szCs w:val="24"/>
          <w:lang w:val="it-IT"/>
        </w:rPr>
        <w:t>dei trigliceridi elevati</w:t>
      </w:r>
      <w:r w:rsidRPr="000D403A">
        <w:rPr>
          <w:rFonts w:ascii="Calibri" w:hAnsi="Calibri" w:cs="Calibri"/>
          <w:sz w:val="24"/>
          <w:szCs w:val="24"/>
          <w:lang w:val="it-IT"/>
        </w:rPr>
        <w:t xml:space="preserve"> si possono usare i </w:t>
      </w:r>
      <w:r w:rsidRPr="000D403A">
        <w:rPr>
          <w:rFonts w:ascii="Calibri" w:hAnsi="Calibri" w:cs="Calibri"/>
          <w:b/>
          <w:bCs/>
          <w:sz w:val="24"/>
          <w:szCs w:val="24"/>
          <w:lang w:val="it-IT"/>
        </w:rPr>
        <w:t>fibrati</w:t>
      </w:r>
      <w:r w:rsidRPr="000D403A">
        <w:rPr>
          <w:rFonts w:ascii="Calibri" w:hAnsi="Calibri" w:cs="Calibri"/>
          <w:sz w:val="24"/>
          <w:szCs w:val="24"/>
          <w:lang w:val="it-IT"/>
        </w:rPr>
        <w:t xml:space="preserve"> (fenofibrato, gemfibrozil). </w:t>
      </w:r>
    </w:p>
    <w:p w:rsidR="004D159F"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Per potenziare l’effetto ipocolesterolemizzante delle statine si può associare l’</w:t>
      </w:r>
      <w:r w:rsidRPr="000D403A">
        <w:rPr>
          <w:rFonts w:ascii="Calibri" w:hAnsi="Calibri" w:cs="Calibri"/>
          <w:b/>
          <w:bCs/>
          <w:sz w:val="24"/>
          <w:szCs w:val="24"/>
          <w:lang w:val="it-IT"/>
        </w:rPr>
        <w:t>Ezetimibe</w:t>
      </w:r>
      <w:r w:rsidRPr="000D403A">
        <w:rPr>
          <w:rFonts w:ascii="Calibri" w:hAnsi="Calibri" w:cs="Calibri"/>
          <w:sz w:val="24"/>
          <w:szCs w:val="24"/>
          <w:lang w:val="it-IT"/>
        </w:rPr>
        <w:t xml:space="preserve">, farmaco che riduce l’assorbimento intestinale del colesterolo di origine alimentare. </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Gli </w:t>
      </w:r>
      <w:r w:rsidRPr="000D403A">
        <w:rPr>
          <w:rFonts w:ascii="Calibri" w:hAnsi="Calibri" w:cs="Calibri"/>
          <w:b/>
          <w:bCs/>
          <w:sz w:val="24"/>
          <w:szCs w:val="24"/>
          <w:lang w:val="it-IT"/>
        </w:rPr>
        <w:t>acidi grassi n3 PUFA</w:t>
      </w:r>
      <w:r w:rsidRPr="000D403A">
        <w:rPr>
          <w:rFonts w:ascii="Calibri" w:hAnsi="Calibri" w:cs="Calibri"/>
          <w:sz w:val="24"/>
          <w:szCs w:val="24"/>
          <w:lang w:val="it-IT"/>
        </w:rPr>
        <w:t xml:space="preserve"> possono essere usati per la riduzione della trigliceridemia e sono utili dopo un infarto.</w:t>
      </w:r>
    </w:p>
    <w:p w:rsidR="004D159F" w:rsidRPr="007942C7" w:rsidRDefault="004D159F">
      <w:pPr>
        <w:spacing w:after="0" w:line="240" w:lineRule="auto"/>
        <w:rPr>
          <w:rFonts w:ascii="Calibri" w:hAnsi="Calibri" w:cs="Calibri"/>
          <w:b/>
          <w:bCs/>
          <w:sz w:val="24"/>
          <w:szCs w:val="24"/>
          <w:lang w:val="it-IT"/>
        </w:rPr>
      </w:pPr>
    </w:p>
    <w:p w:rsidR="004D159F" w:rsidRPr="000D403A" w:rsidRDefault="004D159F">
      <w:pPr>
        <w:spacing w:after="0" w:line="240" w:lineRule="auto"/>
        <w:rPr>
          <w:rFonts w:ascii="Calibri" w:hAnsi="Calibri" w:cs="Calibri"/>
          <w:b/>
          <w:bCs/>
          <w:sz w:val="24"/>
          <w:szCs w:val="24"/>
        </w:rPr>
      </w:pPr>
      <w:r w:rsidRPr="000D403A">
        <w:rPr>
          <w:rFonts w:ascii="Calibri" w:hAnsi="Calibri" w:cs="Calibri"/>
          <w:b/>
          <w:bCs/>
          <w:sz w:val="24"/>
          <w:szCs w:val="24"/>
        </w:rPr>
        <w:lastRenderedPageBreak/>
        <w:t>C) SCHEDA FACILITATIVA TERAPIA</w:t>
      </w:r>
    </w:p>
    <w:p w:rsidR="004D159F" w:rsidRPr="000D403A" w:rsidRDefault="004D159F">
      <w:pPr>
        <w:spacing w:after="0" w:line="240" w:lineRule="auto"/>
        <w:rPr>
          <w:rFonts w:ascii="Calibri" w:hAnsi="Calibri" w:cs="Calibri"/>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4"/>
        <w:gridCol w:w="1707"/>
        <w:gridCol w:w="1687"/>
        <w:gridCol w:w="1305"/>
        <w:gridCol w:w="1494"/>
        <w:gridCol w:w="1494"/>
        <w:gridCol w:w="831"/>
      </w:tblGrid>
      <w:tr w:rsidR="004D159F" w:rsidRPr="00947BC4">
        <w:tc>
          <w:tcPr>
            <w:tcW w:w="1472" w:type="dxa"/>
          </w:tcPr>
          <w:p w:rsidR="004D159F" w:rsidRPr="00947BC4" w:rsidRDefault="004D159F" w:rsidP="00947BC4">
            <w:pPr>
              <w:spacing w:after="0" w:line="240" w:lineRule="auto"/>
              <w:rPr>
                <w:rFonts w:ascii="Calibri" w:hAnsi="Calibri" w:cs="Calibri"/>
                <w:sz w:val="24"/>
                <w:szCs w:val="24"/>
              </w:rPr>
            </w:pPr>
            <w:r w:rsidRPr="00947BC4">
              <w:rPr>
                <w:rFonts w:ascii="Calibri" w:hAnsi="Calibri" w:cs="Calibri"/>
                <w:sz w:val="24"/>
                <w:szCs w:val="24"/>
              </w:rPr>
              <w:t>MOLECOLA</w:t>
            </w:r>
          </w:p>
        </w:tc>
        <w:tc>
          <w:tcPr>
            <w:tcW w:w="1707" w:type="dxa"/>
          </w:tcPr>
          <w:p w:rsidR="004D159F" w:rsidRPr="00947BC4" w:rsidRDefault="004D159F" w:rsidP="00947BC4">
            <w:pPr>
              <w:spacing w:after="0" w:line="240" w:lineRule="auto"/>
              <w:rPr>
                <w:rFonts w:ascii="Calibri" w:hAnsi="Calibri" w:cs="Calibri"/>
                <w:sz w:val="24"/>
                <w:szCs w:val="24"/>
              </w:rPr>
            </w:pPr>
            <w:r w:rsidRPr="00947BC4">
              <w:rPr>
                <w:rFonts w:ascii="Calibri" w:hAnsi="Calibri" w:cs="Calibri"/>
                <w:sz w:val="24"/>
                <w:szCs w:val="24"/>
              </w:rPr>
              <w:t>NOME COMMERCIALE</w:t>
            </w:r>
          </w:p>
        </w:tc>
        <w:tc>
          <w:tcPr>
            <w:tcW w:w="902" w:type="dxa"/>
          </w:tcPr>
          <w:p w:rsidR="004D159F" w:rsidRPr="00947BC4" w:rsidRDefault="004D159F" w:rsidP="00947BC4">
            <w:pPr>
              <w:spacing w:after="0" w:line="240" w:lineRule="auto"/>
              <w:rPr>
                <w:rFonts w:ascii="Calibri" w:hAnsi="Calibri" w:cs="Calibri"/>
                <w:sz w:val="24"/>
                <w:szCs w:val="24"/>
              </w:rPr>
            </w:pPr>
            <w:r w:rsidRPr="00947BC4">
              <w:rPr>
                <w:rFonts w:ascii="Calibri" w:hAnsi="Calibri" w:cs="Calibri"/>
                <w:sz w:val="24"/>
                <w:szCs w:val="24"/>
              </w:rPr>
              <w:t>CLASSE</w:t>
            </w:r>
          </w:p>
        </w:tc>
        <w:tc>
          <w:tcPr>
            <w:tcW w:w="1456" w:type="dxa"/>
          </w:tcPr>
          <w:p w:rsidR="004D159F" w:rsidRPr="00947BC4" w:rsidRDefault="004D159F" w:rsidP="00947BC4">
            <w:pPr>
              <w:spacing w:after="0" w:line="240" w:lineRule="auto"/>
              <w:rPr>
                <w:rFonts w:ascii="Calibri" w:hAnsi="Calibri" w:cs="Calibri"/>
                <w:sz w:val="24"/>
                <w:szCs w:val="24"/>
              </w:rPr>
            </w:pPr>
            <w:r w:rsidRPr="00947BC4">
              <w:rPr>
                <w:rFonts w:ascii="Calibri" w:hAnsi="Calibri" w:cs="Calibri"/>
                <w:sz w:val="24"/>
                <w:szCs w:val="24"/>
              </w:rPr>
              <w:t>DOSAGGIO</w:t>
            </w:r>
          </w:p>
        </w:tc>
        <w:tc>
          <w:tcPr>
            <w:tcW w:w="1557" w:type="dxa"/>
          </w:tcPr>
          <w:p w:rsidR="004D159F" w:rsidRPr="00947BC4" w:rsidRDefault="004D159F" w:rsidP="00947BC4">
            <w:pPr>
              <w:spacing w:after="0" w:line="240" w:lineRule="auto"/>
              <w:rPr>
                <w:rFonts w:ascii="Calibri" w:hAnsi="Calibri" w:cs="Calibri"/>
                <w:sz w:val="24"/>
                <w:szCs w:val="24"/>
              </w:rPr>
            </w:pPr>
            <w:r w:rsidRPr="00947BC4">
              <w:rPr>
                <w:rFonts w:ascii="Calibri" w:hAnsi="Calibri" w:cs="Calibri"/>
                <w:sz w:val="24"/>
                <w:szCs w:val="24"/>
              </w:rPr>
              <w:t>MODALITA' DI ASSUNZIONE</w:t>
            </w:r>
          </w:p>
        </w:tc>
        <w:tc>
          <w:tcPr>
            <w:tcW w:w="1557" w:type="dxa"/>
          </w:tcPr>
          <w:p w:rsidR="004D159F" w:rsidRPr="00947BC4" w:rsidRDefault="004D159F" w:rsidP="00947BC4">
            <w:pPr>
              <w:spacing w:after="0" w:line="240" w:lineRule="auto"/>
              <w:rPr>
                <w:rFonts w:ascii="Calibri" w:hAnsi="Calibri" w:cs="Calibri"/>
                <w:sz w:val="24"/>
                <w:szCs w:val="24"/>
              </w:rPr>
            </w:pPr>
            <w:r w:rsidRPr="00947BC4">
              <w:rPr>
                <w:rFonts w:ascii="Calibri" w:hAnsi="Calibri" w:cs="Calibri"/>
                <w:sz w:val="24"/>
                <w:szCs w:val="24"/>
              </w:rPr>
              <w:t>ORARIO DI ASSUNZIONE</w:t>
            </w:r>
          </w:p>
        </w:tc>
        <w:tc>
          <w:tcPr>
            <w:tcW w:w="1203" w:type="dxa"/>
          </w:tcPr>
          <w:p w:rsidR="004D159F" w:rsidRPr="00947BC4" w:rsidRDefault="004D159F" w:rsidP="00947BC4">
            <w:pPr>
              <w:spacing w:after="0" w:line="240" w:lineRule="auto"/>
              <w:rPr>
                <w:rFonts w:ascii="Calibri" w:hAnsi="Calibri" w:cs="Calibri"/>
                <w:sz w:val="24"/>
                <w:szCs w:val="24"/>
              </w:rPr>
            </w:pPr>
            <w:r w:rsidRPr="00947BC4">
              <w:rPr>
                <w:rFonts w:ascii="Calibri" w:hAnsi="Calibri" w:cs="Calibri"/>
                <w:sz w:val="24"/>
                <w:szCs w:val="24"/>
              </w:rPr>
              <w:t>FINO AL</w:t>
            </w:r>
          </w:p>
        </w:tc>
      </w:tr>
      <w:tr w:rsidR="004D159F" w:rsidRPr="00947BC4">
        <w:tc>
          <w:tcPr>
            <w:tcW w:w="1472" w:type="dxa"/>
          </w:tcPr>
          <w:p w:rsidR="004D159F" w:rsidRPr="00947BC4" w:rsidRDefault="004D159F" w:rsidP="00947BC4">
            <w:pPr>
              <w:spacing w:after="0" w:line="240" w:lineRule="auto"/>
              <w:rPr>
                <w:rFonts w:ascii="Calibri" w:hAnsi="Calibri" w:cs="Calibri"/>
                <w:i/>
                <w:iCs/>
                <w:color w:val="1F497D"/>
                <w:sz w:val="24"/>
                <w:szCs w:val="24"/>
              </w:rPr>
            </w:pPr>
            <w:r w:rsidRPr="00947BC4">
              <w:rPr>
                <w:rFonts w:ascii="Calibri" w:hAnsi="Calibri" w:cs="Calibri"/>
                <w:i/>
                <w:iCs/>
                <w:color w:val="1F497D"/>
                <w:sz w:val="24"/>
                <w:szCs w:val="24"/>
              </w:rPr>
              <w:t>ESEMPIO:</w:t>
            </w:r>
          </w:p>
          <w:p w:rsidR="004D159F" w:rsidRPr="00947BC4" w:rsidRDefault="004D159F" w:rsidP="00947BC4">
            <w:pPr>
              <w:spacing w:after="0" w:line="240" w:lineRule="auto"/>
              <w:rPr>
                <w:rFonts w:ascii="Calibri" w:hAnsi="Calibri" w:cs="Calibri"/>
                <w:i/>
                <w:iCs/>
                <w:color w:val="1F497D"/>
                <w:sz w:val="24"/>
                <w:szCs w:val="24"/>
              </w:rPr>
            </w:pPr>
            <w:r w:rsidRPr="00947BC4">
              <w:rPr>
                <w:rFonts w:ascii="Calibri" w:hAnsi="Calibri" w:cs="Calibri"/>
                <w:i/>
                <w:iCs/>
                <w:color w:val="1F497D"/>
                <w:sz w:val="24"/>
                <w:szCs w:val="24"/>
              </w:rPr>
              <w:t>clopidogrel</w:t>
            </w:r>
          </w:p>
        </w:tc>
        <w:tc>
          <w:tcPr>
            <w:tcW w:w="1707" w:type="dxa"/>
          </w:tcPr>
          <w:p w:rsidR="004D159F" w:rsidRPr="00947BC4" w:rsidRDefault="004D159F" w:rsidP="00947BC4">
            <w:pPr>
              <w:spacing w:after="0" w:line="240" w:lineRule="auto"/>
              <w:rPr>
                <w:rFonts w:ascii="Calibri" w:hAnsi="Calibri" w:cs="Calibri"/>
                <w:i/>
                <w:iCs/>
                <w:color w:val="1F497D"/>
                <w:sz w:val="24"/>
                <w:szCs w:val="24"/>
              </w:rPr>
            </w:pPr>
            <w:r w:rsidRPr="00947BC4">
              <w:rPr>
                <w:rFonts w:ascii="Calibri" w:hAnsi="Calibri" w:cs="Calibri"/>
                <w:i/>
                <w:iCs/>
                <w:color w:val="1F497D"/>
                <w:sz w:val="24"/>
                <w:szCs w:val="24"/>
              </w:rPr>
              <w:t>Plavix</w:t>
            </w:r>
          </w:p>
        </w:tc>
        <w:tc>
          <w:tcPr>
            <w:tcW w:w="902" w:type="dxa"/>
          </w:tcPr>
          <w:p w:rsidR="004D159F" w:rsidRPr="00947BC4" w:rsidRDefault="004D159F" w:rsidP="00947BC4">
            <w:pPr>
              <w:spacing w:after="0" w:line="240" w:lineRule="auto"/>
              <w:rPr>
                <w:rFonts w:ascii="Calibri" w:hAnsi="Calibri" w:cs="Calibri"/>
                <w:i/>
                <w:iCs/>
                <w:color w:val="1F497D"/>
                <w:sz w:val="24"/>
                <w:szCs w:val="24"/>
              </w:rPr>
            </w:pPr>
            <w:r w:rsidRPr="00947BC4">
              <w:rPr>
                <w:rFonts w:ascii="Calibri" w:hAnsi="Calibri" w:cs="Calibri"/>
                <w:i/>
                <w:iCs/>
                <w:color w:val="1F497D"/>
                <w:sz w:val="24"/>
                <w:szCs w:val="24"/>
              </w:rPr>
              <w:t>Antiaggreganti</w:t>
            </w:r>
          </w:p>
        </w:tc>
        <w:tc>
          <w:tcPr>
            <w:tcW w:w="1456" w:type="dxa"/>
          </w:tcPr>
          <w:p w:rsidR="004D159F" w:rsidRPr="00947BC4" w:rsidRDefault="004D159F" w:rsidP="00947BC4">
            <w:pPr>
              <w:spacing w:after="0" w:line="240" w:lineRule="auto"/>
              <w:rPr>
                <w:rFonts w:ascii="Calibri" w:hAnsi="Calibri" w:cs="Calibri"/>
                <w:i/>
                <w:iCs/>
                <w:color w:val="1F497D"/>
                <w:sz w:val="24"/>
                <w:szCs w:val="24"/>
              </w:rPr>
            </w:pPr>
            <w:r w:rsidRPr="00947BC4">
              <w:rPr>
                <w:rFonts w:ascii="Calibri" w:hAnsi="Calibri" w:cs="Calibri"/>
                <w:i/>
                <w:iCs/>
                <w:color w:val="1F497D"/>
                <w:sz w:val="24"/>
                <w:szCs w:val="24"/>
              </w:rPr>
              <w:t>75 mg</w:t>
            </w:r>
          </w:p>
        </w:tc>
        <w:tc>
          <w:tcPr>
            <w:tcW w:w="1557" w:type="dxa"/>
          </w:tcPr>
          <w:p w:rsidR="004D159F" w:rsidRPr="00947BC4" w:rsidRDefault="004D159F" w:rsidP="00947BC4">
            <w:pPr>
              <w:spacing w:after="0" w:line="240" w:lineRule="auto"/>
              <w:rPr>
                <w:rFonts w:ascii="Calibri" w:hAnsi="Calibri" w:cs="Calibri"/>
                <w:i/>
                <w:iCs/>
                <w:color w:val="1F497D"/>
                <w:sz w:val="24"/>
                <w:szCs w:val="24"/>
              </w:rPr>
            </w:pPr>
            <w:r w:rsidRPr="00947BC4">
              <w:rPr>
                <w:rFonts w:ascii="Calibri" w:hAnsi="Calibri" w:cs="Calibri"/>
                <w:i/>
                <w:iCs/>
                <w:color w:val="1F497D"/>
                <w:sz w:val="24"/>
                <w:szCs w:val="24"/>
              </w:rPr>
              <w:t>1 compressa per bocca</w:t>
            </w:r>
          </w:p>
        </w:tc>
        <w:tc>
          <w:tcPr>
            <w:tcW w:w="1557" w:type="dxa"/>
          </w:tcPr>
          <w:p w:rsidR="004D159F" w:rsidRPr="00947BC4" w:rsidRDefault="004D159F" w:rsidP="00947BC4">
            <w:pPr>
              <w:spacing w:after="0" w:line="240" w:lineRule="auto"/>
              <w:rPr>
                <w:rFonts w:ascii="Calibri" w:hAnsi="Calibri" w:cs="Calibri"/>
                <w:i/>
                <w:iCs/>
                <w:color w:val="1F497D"/>
                <w:sz w:val="24"/>
                <w:szCs w:val="24"/>
              </w:rPr>
            </w:pPr>
            <w:r w:rsidRPr="00947BC4">
              <w:rPr>
                <w:rFonts w:ascii="Calibri" w:hAnsi="Calibri" w:cs="Calibri"/>
                <w:i/>
                <w:iCs/>
                <w:color w:val="1F497D"/>
                <w:sz w:val="24"/>
                <w:szCs w:val="24"/>
              </w:rPr>
              <w:t>Dopo cena</w:t>
            </w:r>
          </w:p>
        </w:tc>
        <w:tc>
          <w:tcPr>
            <w:tcW w:w="1203" w:type="dxa"/>
          </w:tcPr>
          <w:p w:rsidR="004D159F" w:rsidRPr="00947BC4" w:rsidRDefault="004D159F" w:rsidP="00947BC4">
            <w:pPr>
              <w:spacing w:after="0" w:line="240" w:lineRule="auto"/>
              <w:rPr>
                <w:rFonts w:ascii="Calibri" w:hAnsi="Calibri" w:cs="Calibri"/>
                <w:i/>
                <w:iCs/>
                <w:color w:val="1F497D"/>
                <w:sz w:val="24"/>
                <w:szCs w:val="24"/>
              </w:rPr>
            </w:pPr>
            <w:r w:rsidRPr="00947BC4">
              <w:rPr>
                <w:rFonts w:ascii="Calibri" w:hAnsi="Calibri" w:cs="Calibri"/>
                <w:i/>
                <w:iCs/>
                <w:color w:val="1F497D"/>
                <w:sz w:val="24"/>
                <w:szCs w:val="24"/>
              </w:rPr>
              <w:t>Per un anno dal…..</w:t>
            </w:r>
          </w:p>
        </w:tc>
      </w:tr>
      <w:tr w:rsidR="004D159F" w:rsidRPr="00947BC4">
        <w:tc>
          <w:tcPr>
            <w:tcW w:w="1472" w:type="dxa"/>
          </w:tcPr>
          <w:p w:rsidR="004D159F" w:rsidRPr="00947BC4" w:rsidRDefault="004D159F" w:rsidP="00947BC4">
            <w:pPr>
              <w:spacing w:after="0" w:line="240" w:lineRule="auto"/>
              <w:rPr>
                <w:rFonts w:ascii="Calibri" w:hAnsi="Calibri" w:cs="Calibri"/>
                <w:sz w:val="24"/>
                <w:szCs w:val="24"/>
              </w:rPr>
            </w:pPr>
          </w:p>
          <w:p w:rsidR="004D159F" w:rsidRPr="00947BC4" w:rsidRDefault="004D159F" w:rsidP="00947BC4">
            <w:pPr>
              <w:spacing w:after="0" w:line="240" w:lineRule="auto"/>
              <w:rPr>
                <w:rFonts w:ascii="Calibri" w:hAnsi="Calibri" w:cs="Calibri"/>
                <w:sz w:val="24"/>
                <w:szCs w:val="24"/>
              </w:rPr>
            </w:pPr>
          </w:p>
        </w:tc>
        <w:tc>
          <w:tcPr>
            <w:tcW w:w="1707" w:type="dxa"/>
          </w:tcPr>
          <w:p w:rsidR="004D159F" w:rsidRPr="00947BC4" w:rsidRDefault="004D159F" w:rsidP="00947BC4">
            <w:pPr>
              <w:spacing w:after="0" w:line="240" w:lineRule="auto"/>
              <w:rPr>
                <w:rFonts w:ascii="Calibri" w:hAnsi="Calibri" w:cs="Calibri"/>
                <w:sz w:val="24"/>
                <w:szCs w:val="24"/>
              </w:rPr>
            </w:pPr>
          </w:p>
        </w:tc>
        <w:tc>
          <w:tcPr>
            <w:tcW w:w="902" w:type="dxa"/>
          </w:tcPr>
          <w:p w:rsidR="004D159F" w:rsidRPr="00947BC4" w:rsidRDefault="004D159F" w:rsidP="00947BC4">
            <w:pPr>
              <w:spacing w:after="0" w:line="240" w:lineRule="auto"/>
              <w:rPr>
                <w:rFonts w:ascii="Calibri" w:hAnsi="Calibri" w:cs="Calibri"/>
                <w:sz w:val="24"/>
                <w:szCs w:val="24"/>
              </w:rPr>
            </w:pPr>
          </w:p>
        </w:tc>
        <w:tc>
          <w:tcPr>
            <w:tcW w:w="1456"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203" w:type="dxa"/>
          </w:tcPr>
          <w:p w:rsidR="004D159F" w:rsidRPr="00947BC4" w:rsidRDefault="004D159F" w:rsidP="00947BC4">
            <w:pPr>
              <w:spacing w:after="0" w:line="240" w:lineRule="auto"/>
              <w:rPr>
                <w:rFonts w:ascii="Calibri" w:hAnsi="Calibri" w:cs="Calibri"/>
                <w:sz w:val="24"/>
                <w:szCs w:val="24"/>
              </w:rPr>
            </w:pPr>
          </w:p>
        </w:tc>
      </w:tr>
      <w:tr w:rsidR="004D159F" w:rsidRPr="00947BC4">
        <w:tc>
          <w:tcPr>
            <w:tcW w:w="1472" w:type="dxa"/>
          </w:tcPr>
          <w:p w:rsidR="004D159F" w:rsidRPr="00947BC4" w:rsidRDefault="004D159F" w:rsidP="00947BC4">
            <w:pPr>
              <w:spacing w:after="0" w:line="240" w:lineRule="auto"/>
              <w:rPr>
                <w:rFonts w:ascii="Calibri" w:hAnsi="Calibri" w:cs="Calibri"/>
                <w:sz w:val="24"/>
                <w:szCs w:val="24"/>
              </w:rPr>
            </w:pPr>
          </w:p>
          <w:p w:rsidR="004D159F" w:rsidRPr="00947BC4" w:rsidRDefault="004D159F" w:rsidP="00947BC4">
            <w:pPr>
              <w:spacing w:after="0" w:line="240" w:lineRule="auto"/>
              <w:rPr>
                <w:rFonts w:ascii="Calibri" w:hAnsi="Calibri" w:cs="Calibri"/>
                <w:sz w:val="24"/>
                <w:szCs w:val="24"/>
              </w:rPr>
            </w:pPr>
          </w:p>
        </w:tc>
        <w:tc>
          <w:tcPr>
            <w:tcW w:w="1707" w:type="dxa"/>
          </w:tcPr>
          <w:p w:rsidR="004D159F" w:rsidRPr="00947BC4" w:rsidRDefault="004D159F" w:rsidP="00947BC4">
            <w:pPr>
              <w:spacing w:after="0" w:line="240" w:lineRule="auto"/>
              <w:rPr>
                <w:rFonts w:ascii="Calibri" w:hAnsi="Calibri" w:cs="Calibri"/>
                <w:sz w:val="24"/>
                <w:szCs w:val="24"/>
              </w:rPr>
            </w:pPr>
          </w:p>
        </w:tc>
        <w:tc>
          <w:tcPr>
            <w:tcW w:w="902" w:type="dxa"/>
          </w:tcPr>
          <w:p w:rsidR="004D159F" w:rsidRPr="00947BC4" w:rsidRDefault="004D159F" w:rsidP="00947BC4">
            <w:pPr>
              <w:spacing w:after="0" w:line="240" w:lineRule="auto"/>
              <w:rPr>
                <w:rFonts w:ascii="Calibri" w:hAnsi="Calibri" w:cs="Calibri"/>
                <w:sz w:val="24"/>
                <w:szCs w:val="24"/>
              </w:rPr>
            </w:pPr>
          </w:p>
        </w:tc>
        <w:tc>
          <w:tcPr>
            <w:tcW w:w="1456"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203" w:type="dxa"/>
          </w:tcPr>
          <w:p w:rsidR="004D159F" w:rsidRPr="00947BC4" w:rsidRDefault="004D159F" w:rsidP="00947BC4">
            <w:pPr>
              <w:spacing w:after="0" w:line="240" w:lineRule="auto"/>
              <w:rPr>
                <w:rFonts w:ascii="Calibri" w:hAnsi="Calibri" w:cs="Calibri"/>
                <w:sz w:val="24"/>
                <w:szCs w:val="24"/>
              </w:rPr>
            </w:pPr>
          </w:p>
        </w:tc>
      </w:tr>
      <w:tr w:rsidR="004D159F" w:rsidRPr="00947BC4">
        <w:tc>
          <w:tcPr>
            <w:tcW w:w="1472" w:type="dxa"/>
          </w:tcPr>
          <w:p w:rsidR="004D159F" w:rsidRPr="00947BC4" w:rsidRDefault="004D159F" w:rsidP="00947BC4">
            <w:pPr>
              <w:spacing w:after="0" w:line="240" w:lineRule="auto"/>
              <w:rPr>
                <w:rFonts w:ascii="Calibri" w:hAnsi="Calibri" w:cs="Calibri"/>
                <w:sz w:val="24"/>
                <w:szCs w:val="24"/>
              </w:rPr>
            </w:pPr>
          </w:p>
          <w:p w:rsidR="004D159F" w:rsidRPr="00947BC4" w:rsidRDefault="004D159F" w:rsidP="00947BC4">
            <w:pPr>
              <w:spacing w:after="0" w:line="240" w:lineRule="auto"/>
              <w:rPr>
                <w:rFonts w:ascii="Calibri" w:hAnsi="Calibri" w:cs="Calibri"/>
                <w:sz w:val="24"/>
                <w:szCs w:val="24"/>
              </w:rPr>
            </w:pPr>
          </w:p>
        </w:tc>
        <w:tc>
          <w:tcPr>
            <w:tcW w:w="1707" w:type="dxa"/>
          </w:tcPr>
          <w:p w:rsidR="004D159F" w:rsidRPr="00947BC4" w:rsidRDefault="004D159F" w:rsidP="00947BC4">
            <w:pPr>
              <w:spacing w:after="0" w:line="240" w:lineRule="auto"/>
              <w:rPr>
                <w:rFonts w:ascii="Calibri" w:hAnsi="Calibri" w:cs="Calibri"/>
                <w:sz w:val="24"/>
                <w:szCs w:val="24"/>
              </w:rPr>
            </w:pPr>
          </w:p>
        </w:tc>
        <w:tc>
          <w:tcPr>
            <w:tcW w:w="902" w:type="dxa"/>
          </w:tcPr>
          <w:p w:rsidR="004D159F" w:rsidRPr="00947BC4" w:rsidRDefault="004D159F" w:rsidP="00947BC4">
            <w:pPr>
              <w:spacing w:after="0" w:line="240" w:lineRule="auto"/>
              <w:rPr>
                <w:rFonts w:ascii="Calibri" w:hAnsi="Calibri" w:cs="Calibri"/>
                <w:sz w:val="24"/>
                <w:szCs w:val="24"/>
              </w:rPr>
            </w:pPr>
          </w:p>
        </w:tc>
        <w:tc>
          <w:tcPr>
            <w:tcW w:w="1456"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203" w:type="dxa"/>
          </w:tcPr>
          <w:p w:rsidR="004D159F" w:rsidRPr="00947BC4" w:rsidRDefault="004D159F" w:rsidP="00947BC4">
            <w:pPr>
              <w:spacing w:after="0" w:line="240" w:lineRule="auto"/>
              <w:rPr>
                <w:rFonts w:ascii="Calibri" w:hAnsi="Calibri" w:cs="Calibri"/>
                <w:sz w:val="24"/>
                <w:szCs w:val="24"/>
              </w:rPr>
            </w:pPr>
          </w:p>
        </w:tc>
      </w:tr>
      <w:tr w:rsidR="004D159F" w:rsidRPr="00947BC4">
        <w:tc>
          <w:tcPr>
            <w:tcW w:w="1472" w:type="dxa"/>
          </w:tcPr>
          <w:p w:rsidR="004D159F" w:rsidRPr="00947BC4" w:rsidRDefault="004D159F" w:rsidP="00947BC4">
            <w:pPr>
              <w:spacing w:after="0" w:line="240" w:lineRule="auto"/>
              <w:rPr>
                <w:rFonts w:ascii="Calibri" w:hAnsi="Calibri" w:cs="Calibri"/>
                <w:sz w:val="24"/>
                <w:szCs w:val="24"/>
              </w:rPr>
            </w:pPr>
          </w:p>
          <w:p w:rsidR="004D159F" w:rsidRPr="00947BC4" w:rsidRDefault="004D159F" w:rsidP="00947BC4">
            <w:pPr>
              <w:spacing w:after="0" w:line="240" w:lineRule="auto"/>
              <w:rPr>
                <w:rFonts w:ascii="Calibri" w:hAnsi="Calibri" w:cs="Calibri"/>
                <w:sz w:val="24"/>
                <w:szCs w:val="24"/>
              </w:rPr>
            </w:pPr>
          </w:p>
        </w:tc>
        <w:tc>
          <w:tcPr>
            <w:tcW w:w="1707" w:type="dxa"/>
          </w:tcPr>
          <w:p w:rsidR="004D159F" w:rsidRPr="00947BC4" w:rsidRDefault="004D159F" w:rsidP="00947BC4">
            <w:pPr>
              <w:spacing w:after="0" w:line="240" w:lineRule="auto"/>
              <w:rPr>
                <w:rFonts w:ascii="Calibri" w:hAnsi="Calibri" w:cs="Calibri"/>
                <w:sz w:val="24"/>
                <w:szCs w:val="24"/>
              </w:rPr>
            </w:pPr>
          </w:p>
        </w:tc>
        <w:tc>
          <w:tcPr>
            <w:tcW w:w="902" w:type="dxa"/>
          </w:tcPr>
          <w:p w:rsidR="004D159F" w:rsidRPr="00947BC4" w:rsidRDefault="004D159F" w:rsidP="00947BC4">
            <w:pPr>
              <w:spacing w:after="0" w:line="240" w:lineRule="auto"/>
              <w:rPr>
                <w:rFonts w:ascii="Calibri" w:hAnsi="Calibri" w:cs="Calibri"/>
                <w:sz w:val="24"/>
                <w:szCs w:val="24"/>
              </w:rPr>
            </w:pPr>
          </w:p>
        </w:tc>
        <w:tc>
          <w:tcPr>
            <w:tcW w:w="1456"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203" w:type="dxa"/>
          </w:tcPr>
          <w:p w:rsidR="004D159F" w:rsidRPr="00947BC4" w:rsidRDefault="004D159F" w:rsidP="00947BC4">
            <w:pPr>
              <w:spacing w:after="0" w:line="240" w:lineRule="auto"/>
              <w:rPr>
                <w:rFonts w:ascii="Calibri" w:hAnsi="Calibri" w:cs="Calibri"/>
                <w:sz w:val="24"/>
                <w:szCs w:val="24"/>
              </w:rPr>
            </w:pPr>
          </w:p>
        </w:tc>
      </w:tr>
      <w:tr w:rsidR="004D159F" w:rsidRPr="00947BC4">
        <w:tc>
          <w:tcPr>
            <w:tcW w:w="1472" w:type="dxa"/>
          </w:tcPr>
          <w:p w:rsidR="004D159F" w:rsidRPr="00947BC4" w:rsidRDefault="004D159F" w:rsidP="00947BC4">
            <w:pPr>
              <w:spacing w:after="0" w:line="240" w:lineRule="auto"/>
              <w:rPr>
                <w:rFonts w:ascii="Calibri" w:hAnsi="Calibri" w:cs="Calibri"/>
                <w:sz w:val="24"/>
                <w:szCs w:val="24"/>
              </w:rPr>
            </w:pPr>
          </w:p>
          <w:p w:rsidR="004D159F" w:rsidRPr="00947BC4" w:rsidRDefault="004D159F" w:rsidP="00947BC4">
            <w:pPr>
              <w:spacing w:after="0" w:line="240" w:lineRule="auto"/>
              <w:rPr>
                <w:rFonts w:ascii="Calibri" w:hAnsi="Calibri" w:cs="Calibri"/>
                <w:sz w:val="24"/>
                <w:szCs w:val="24"/>
              </w:rPr>
            </w:pPr>
          </w:p>
        </w:tc>
        <w:tc>
          <w:tcPr>
            <w:tcW w:w="1707" w:type="dxa"/>
          </w:tcPr>
          <w:p w:rsidR="004D159F" w:rsidRPr="00947BC4" w:rsidRDefault="004D159F" w:rsidP="00947BC4">
            <w:pPr>
              <w:spacing w:after="0" w:line="240" w:lineRule="auto"/>
              <w:rPr>
                <w:rFonts w:ascii="Calibri" w:hAnsi="Calibri" w:cs="Calibri"/>
                <w:sz w:val="24"/>
                <w:szCs w:val="24"/>
              </w:rPr>
            </w:pPr>
          </w:p>
        </w:tc>
        <w:tc>
          <w:tcPr>
            <w:tcW w:w="902" w:type="dxa"/>
          </w:tcPr>
          <w:p w:rsidR="004D159F" w:rsidRPr="00947BC4" w:rsidRDefault="004D159F" w:rsidP="00947BC4">
            <w:pPr>
              <w:spacing w:after="0" w:line="240" w:lineRule="auto"/>
              <w:rPr>
                <w:rFonts w:ascii="Calibri" w:hAnsi="Calibri" w:cs="Calibri"/>
                <w:sz w:val="24"/>
                <w:szCs w:val="24"/>
              </w:rPr>
            </w:pPr>
          </w:p>
        </w:tc>
        <w:tc>
          <w:tcPr>
            <w:tcW w:w="1456"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203" w:type="dxa"/>
          </w:tcPr>
          <w:p w:rsidR="004D159F" w:rsidRPr="00947BC4" w:rsidRDefault="004D159F" w:rsidP="00947BC4">
            <w:pPr>
              <w:spacing w:after="0" w:line="240" w:lineRule="auto"/>
              <w:rPr>
                <w:rFonts w:ascii="Calibri" w:hAnsi="Calibri" w:cs="Calibri"/>
                <w:sz w:val="24"/>
                <w:szCs w:val="24"/>
              </w:rPr>
            </w:pPr>
          </w:p>
        </w:tc>
      </w:tr>
      <w:tr w:rsidR="004D159F" w:rsidRPr="00947BC4">
        <w:tc>
          <w:tcPr>
            <w:tcW w:w="1472" w:type="dxa"/>
          </w:tcPr>
          <w:p w:rsidR="004D159F" w:rsidRPr="00947BC4" w:rsidRDefault="004D159F" w:rsidP="00947BC4">
            <w:pPr>
              <w:spacing w:after="0" w:line="240" w:lineRule="auto"/>
              <w:rPr>
                <w:rFonts w:ascii="Calibri" w:hAnsi="Calibri" w:cs="Calibri"/>
                <w:sz w:val="24"/>
                <w:szCs w:val="24"/>
              </w:rPr>
            </w:pPr>
          </w:p>
          <w:p w:rsidR="004D159F" w:rsidRPr="00947BC4" w:rsidRDefault="004D159F" w:rsidP="00947BC4">
            <w:pPr>
              <w:spacing w:after="0" w:line="240" w:lineRule="auto"/>
              <w:rPr>
                <w:rFonts w:ascii="Calibri" w:hAnsi="Calibri" w:cs="Calibri"/>
                <w:sz w:val="24"/>
                <w:szCs w:val="24"/>
              </w:rPr>
            </w:pPr>
          </w:p>
        </w:tc>
        <w:tc>
          <w:tcPr>
            <w:tcW w:w="1707" w:type="dxa"/>
          </w:tcPr>
          <w:p w:rsidR="004D159F" w:rsidRPr="00947BC4" w:rsidRDefault="004D159F" w:rsidP="00947BC4">
            <w:pPr>
              <w:spacing w:after="0" w:line="240" w:lineRule="auto"/>
              <w:rPr>
                <w:rFonts w:ascii="Calibri" w:hAnsi="Calibri" w:cs="Calibri"/>
                <w:sz w:val="24"/>
                <w:szCs w:val="24"/>
              </w:rPr>
            </w:pPr>
          </w:p>
        </w:tc>
        <w:tc>
          <w:tcPr>
            <w:tcW w:w="902" w:type="dxa"/>
          </w:tcPr>
          <w:p w:rsidR="004D159F" w:rsidRPr="00947BC4" w:rsidRDefault="004D159F" w:rsidP="00947BC4">
            <w:pPr>
              <w:spacing w:after="0" w:line="240" w:lineRule="auto"/>
              <w:rPr>
                <w:rFonts w:ascii="Calibri" w:hAnsi="Calibri" w:cs="Calibri"/>
                <w:sz w:val="24"/>
                <w:szCs w:val="24"/>
              </w:rPr>
            </w:pPr>
          </w:p>
        </w:tc>
        <w:tc>
          <w:tcPr>
            <w:tcW w:w="1456"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203" w:type="dxa"/>
          </w:tcPr>
          <w:p w:rsidR="004D159F" w:rsidRPr="00947BC4" w:rsidRDefault="004D159F" w:rsidP="00947BC4">
            <w:pPr>
              <w:spacing w:after="0" w:line="240" w:lineRule="auto"/>
              <w:rPr>
                <w:rFonts w:ascii="Calibri" w:hAnsi="Calibri" w:cs="Calibri"/>
                <w:sz w:val="24"/>
                <w:szCs w:val="24"/>
              </w:rPr>
            </w:pPr>
          </w:p>
        </w:tc>
      </w:tr>
      <w:tr w:rsidR="004D159F" w:rsidRPr="00947BC4">
        <w:tc>
          <w:tcPr>
            <w:tcW w:w="1472" w:type="dxa"/>
          </w:tcPr>
          <w:p w:rsidR="004D159F" w:rsidRPr="00947BC4" w:rsidRDefault="004D159F" w:rsidP="00947BC4">
            <w:pPr>
              <w:spacing w:after="0" w:line="240" w:lineRule="auto"/>
              <w:rPr>
                <w:rFonts w:ascii="Calibri" w:hAnsi="Calibri" w:cs="Calibri"/>
                <w:sz w:val="24"/>
                <w:szCs w:val="24"/>
              </w:rPr>
            </w:pPr>
          </w:p>
          <w:p w:rsidR="004D159F" w:rsidRPr="00947BC4" w:rsidRDefault="004D159F" w:rsidP="00947BC4">
            <w:pPr>
              <w:spacing w:after="0" w:line="240" w:lineRule="auto"/>
              <w:rPr>
                <w:rFonts w:ascii="Calibri" w:hAnsi="Calibri" w:cs="Calibri"/>
                <w:sz w:val="24"/>
                <w:szCs w:val="24"/>
              </w:rPr>
            </w:pPr>
          </w:p>
        </w:tc>
        <w:tc>
          <w:tcPr>
            <w:tcW w:w="1707" w:type="dxa"/>
          </w:tcPr>
          <w:p w:rsidR="004D159F" w:rsidRPr="00947BC4" w:rsidRDefault="004D159F" w:rsidP="00947BC4">
            <w:pPr>
              <w:spacing w:after="0" w:line="240" w:lineRule="auto"/>
              <w:rPr>
                <w:rFonts w:ascii="Calibri" w:hAnsi="Calibri" w:cs="Calibri"/>
                <w:sz w:val="24"/>
                <w:szCs w:val="24"/>
              </w:rPr>
            </w:pPr>
          </w:p>
        </w:tc>
        <w:tc>
          <w:tcPr>
            <w:tcW w:w="902" w:type="dxa"/>
          </w:tcPr>
          <w:p w:rsidR="004D159F" w:rsidRPr="00947BC4" w:rsidRDefault="004D159F" w:rsidP="00947BC4">
            <w:pPr>
              <w:spacing w:after="0" w:line="240" w:lineRule="auto"/>
              <w:rPr>
                <w:rFonts w:ascii="Calibri" w:hAnsi="Calibri" w:cs="Calibri"/>
                <w:sz w:val="24"/>
                <w:szCs w:val="24"/>
              </w:rPr>
            </w:pPr>
          </w:p>
        </w:tc>
        <w:tc>
          <w:tcPr>
            <w:tcW w:w="1456"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203" w:type="dxa"/>
          </w:tcPr>
          <w:p w:rsidR="004D159F" w:rsidRPr="00947BC4" w:rsidRDefault="004D159F" w:rsidP="00947BC4">
            <w:pPr>
              <w:spacing w:after="0" w:line="240" w:lineRule="auto"/>
              <w:rPr>
                <w:rFonts w:ascii="Calibri" w:hAnsi="Calibri" w:cs="Calibri"/>
                <w:sz w:val="24"/>
                <w:szCs w:val="24"/>
              </w:rPr>
            </w:pPr>
          </w:p>
        </w:tc>
      </w:tr>
      <w:tr w:rsidR="004D159F" w:rsidRPr="00947BC4">
        <w:tc>
          <w:tcPr>
            <w:tcW w:w="1472" w:type="dxa"/>
          </w:tcPr>
          <w:p w:rsidR="004D159F" w:rsidRPr="00947BC4" w:rsidRDefault="004D159F" w:rsidP="00947BC4">
            <w:pPr>
              <w:spacing w:after="0" w:line="240" w:lineRule="auto"/>
              <w:rPr>
                <w:rFonts w:ascii="Calibri" w:hAnsi="Calibri" w:cs="Calibri"/>
                <w:sz w:val="24"/>
                <w:szCs w:val="24"/>
              </w:rPr>
            </w:pPr>
          </w:p>
          <w:p w:rsidR="004D159F" w:rsidRPr="00947BC4" w:rsidRDefault="004D159F" w:rsidP="00947BC4">
            <w:pPr>
              <w:spacing w:after="0" w:line="240" w:lineRule="auto"/>
              <w:rPr>
                <w:rFonts w:ascii="Calibri" w:hAnsi="Calibri" w:cs="Calibri"/>
                <w:sz w:val="24"/>
                <w:szCs w:val="24"/>
              </w:rPr>
            </w:pPr>
          </w:p>
        </w:tc>
        <w:tc>
          <w:tcPr>
            <w:tcW w:w="1707" w:type="dxa"/>
          </w:tcPr>
          <w:p w:rsidR="004D159F" w:rsidRPr="00947BC4" w:rsidRDefault="004D159F" w:rsidP="00947BC4">
            <w:pPr>
              <w:spacing w:after="0" w:line="240" w:lineRule="auto"/>
              <w:rPr>
                <w:rFonts w:ascii="Calibri" w:hAnsi="Calibri" w:cs="Calibri"/>
                <w:sz w:val="24"/>
                <w:szCs w:val="24"/>
              </w:rPr>
            </w:pPr>
          </w:p>
        </w:tc>
        <w:tc>
          <w:tcPr>
            <w:tcW w:w="902" w:type="dxa"/>
          </w:tcPr>
          <w:p w:rsidR="004D159F" w:rsidRPr="00947BC4" w:rsidRDefault="004D159F" w:rsidP="00947BC4">
            <w:pPr>
              <w:spacing w:after="0" w:line="240" w:lineRule="auto"/>
              <w:rPr>
                <w:rFonts w:ascii="Calibri" w:hAnsi="Calibri" w:cs="Calibri"/>
                <w:sz w:val="24"/>
                <w:szCs w:val="24"/>
              </w:rPr>
            </w:pPr>
          </w:p>
        </w:tc>
        <w:tc>
          <w:tcPr>
            <w:tcW w:w="1456"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203" w:type="dxa"/>
          </w:tcPr>
          <w:p w:rsidR="004D159F" w:rsidRPr="00947BC4" w:rsidRDefault="004D159F" w:rsidP="00947BC4">
            <w:pPr>
              <w:spacing w:after="0" w:line="240" w:lineRule="auto"/>
              <w:rPr>
                <w:rFonts w:ascii="Calibri" w:hAnsi="Calibri" w:cs="Calibri"/>
                <w:sz w:val="24"/>
                <w:szCs w:val="24"/>
              </w:rPr>
            </w:pPr>
          </w:p>
        </w:tc>
      </w:tr>
      <w:tr w:rsidR="004D159F" w:rsidRPr="00947BC4">
        <w:tc>
          <w:tcPr>
            <w:tcW w:w="1472" w:type="dxa"/>
          </w:tcPr>
          <w:p w:rsidR="004D159F" w:rsidRPr="00947BC4" w:rsidRDefault="004D159F" w:rsidP="00947BC4">
            <w:pPr>
              <w:spacing w:after="0" w:line="240" w:lineRule="auto"/>
              <w:rPr>
                <w:rFonts w:ascii="Calibri" w:hAnsi="Calibri" w:cs="Calibri"/>
                <w:sz w:val="24"/>
                <w:szCs w:val="24"/>
              </w:rPr>
            </w:pPr>
          </w:p>
          <w:p w:rsidR="004D159F" w:rsidRPr="00947BC4" w:rsidRDefault="004D159F" w:rsidP="00947BC4">
            <w:pPr>
              <w:spacing w:after="0" w:line="240" w:lineRule="auto"/>
              <w:rPr>
                <w:rFonts w:ascii="Calibri" w:hAnsi="Calibri" w:cs="Calibri"/>
                <w:sz w:val="24"/>
                <w:szCs w:val="24"/>
              </w:rPr>
            </w:pPr>
          </w:p>
        </w:tc>
        <w:tc>
          <w:tcPr>
            <w:tcW w:w="1707" w:type="dxa"/>
          </w:tcPr>
          <w:p w:rsidR="004D159F" w:rsidRPr="00947BC4" w:rsidRDefault="004D159F" w:rsidP="00947BC4">
            <w:pPr>
              <w:spacing w:after="0" w:line="240" w:lineRule="auto"/>
              <w:rPr>
                <w:rFonts w:ascii="Calibri" w:hAnsi="Calibri" w:cs="Calibri"/>
                <w:sz w:val="24"/>
                <w:szCs w:val="24"/>
              </w:rPr>
            </w:pPr>
          </w:p>
        </w:tc>
        <w:tc>
          <w:tcPr>
            <w:tcW w:w="902" w:type="dxa"/>
          </w:tcPr>
          <w:p w:rsidR="004D159F" w:rsidRPr="00947BC4" w:rsidRDefault="004D159F" w:rsidP="00947BC4">
            <w:pPr>
              <w:spacing w:after="0" w:line="240" w:lineRule="auto"/>
              <w:rPr>
                <w:rFonts w:ascii="Calibri" w:hAnsi="Calibri" w:cs="Calibri"/>
                <w:sz w:val="24"/>
                <w:szCs w:val="24"/>
              </w:rPr>
            </w:pPr>
          </w:p>
        </w:tc>
        <w:tc>
          <w:tcPr>
            <w:tcW w:w="1456"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203" w:type="dxa"/>
          </w:tcPr>
          <w:p w:rsidR="004D159F" w:rsidRPr="00947BC4" w:rsidRDefault="004D159F" w:rsidP="00947BC4">
            <w:pPr>
              <w:spacing w:after="0" w:line="240" w:lineRule="auto"/>
              <w:rPr>
                <w:rFonts w:ascii="Calibri" w:hAnsi="Calibri" w:cs="Calibri"/>
                <w:sz w:val="24"/>
                <w:szCs w:val="24"/>
              </w:rPr>
            </w:pPr>
          </w:p>
        </w:tc>
      </w:tr>
      <w:tr w:rsidR="004D159F" w:rsidRPr="00947BC4">
        <w:tc>
          <w:tcPr>
            <w:tcW w:w="1472" w:type="dxa"/>
          </w:tcPr>
          <w:p w:rsidR="004D159F" w:rsidRPr="00947BC4" w:rsidRDefault="004D159F" w:rsidP="00947BC4">
            <w:pPr>
              <w:spacing w:after="0" w:line="240" w:lineRule="auto"/>
              <w:rPr>
                <w:rFonts w:ascii="Calibri" w:hAnsi="Calibri" w:cs="Calibri"/>
                <w:sz w:val="24"/>
                <w:szCs w:val="24"/>
              </w:rPr>
            </w:pPr>
          </w:p>
          <w:p w:rsidR="004D159F" w:rsidRPr="00947BC4" w:rsidRDefault="004D159F" w:rsidP="00947BC4">
            <w:pPr>
              <w:spacing w:after="0" w:line="240" w:lineRule="auto"/>
              <w:rPr>
                <w:rFonts w:ascii="Calibri" w:hAnsi="Calibri" w:cs="Calibri"/>
                <w:sz w:val="24"/>
                <w:szCs w:val="24"/>
              </w:rPr>
            </w:pPr>
          </w:p>
        </w:tc>
        <w:tc>
          <w:tcPr>
            <w:tcW w:w="1707" w:type="dxa"/>
          </w:tcPr>
          <w:p w:rsidR="004D159F" w:rsidRPr="00947BC4" w:rsidRDefault="004D159F" w:rsidP="00947BC4">
            <w:pPr>
              <w:spacing w:after="0" w:line="240" w:lineRule="auto"/>
              <w:rPr>
                <w:rFonts w:ascii="Calibri" w:hAnsi="Calibri" w:cs="Calibri"/>
                <w:sz w:val="24"/>
                <w:szCs w:val="24"/>
              </w:rPr>
            </w:pPr>
          </w:p>
        </w:tc>
        <w:tc>
          <w:tcPr>
            <w:tcW w:w="902" w:type="dxa"/>
          </w:tcPr>
          <w:p w:rsidR="004D159F" w:rsidRPr="00947BC4" w:rsidRDefault="004D159F" w:rsidP="00947BC4">
            <w:pPr>
              <w:spacing w:after="0" w:line="240" w:lineRule="auto"/>
              <w:rPr>
                <w:rFonts w:ascii="Calibri" w:hAnsi="Calibri" w:cs="Calibri"/>
                <w:sz w:val="24"/>
                <w:szCs w:val="24"/>
              </w:rPr>
            </w:pPr>
          </w:p>
        </w:tc>
        <w:tc>
          <w:tcPr>
            <w:tcW w:w="1456"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557" w:type="dxa"/>
          </w:tcPr>
          <w:p w:rsidR="004D159F" w:rsidRPr="00947BC4" w:rsidRDefault="004D159F" w:rsidP="00947BC4">
            <w:pPr>
              <w:spacing w:after="0" w:line="240" w:lineRule="auto"/>
              <w:rPr>
                <w:rFonts w:ascii="Calibri" w:hAnsi="Calibri" w:cs="Calibri"/>
                <w:sz w:val="24"/>
                <w:szCs w:val="24"/>
              </w:rPr>
            </w:pPr>
          </w:p>
        </w:tc>
        <w:tc>
          <w:tcPr>
            <w:tcW w:w="1203" w:type="dxa"/>
          </w:tcPr>
          <w:p w:rsidR="004D159F" w:rsidRPr="00947BC4" w:rsidRDefault="004D159F" w:rsidP="00947BC4">
            <w:pPr>
              <w:spacing w:after="0" w:line="240" w:lineRule="auto"/>
              <w:rPr>
                <w:rFonts w:ascii="Calibri" w:hAnsi="Calibri" w:cs="Calibri"/>
                <w:sz w:val="24"/>
                <w:szCs w:val="24"/>
              </w:rPr>
            </w:pPr>
          </w:p>
        </w:tc>
      </w:tr>
    </w:tbl>
    <w:p w:rsidR="004D159F" w:rsidRPr="000D403A" w:rsidRDefault="004D159F">
      <w:pPr>
        <w:spacing w:after="0" w:line="240" w:lineRule="auto"/>
        <w:rPr>
          <w:rFonts w:ascii="Calibri" w:hAnsi="Calibri" w:cs="Calibri"/>
          <w:sz w:val="24"/>
          <w:szCs w:val="24"/>
        </w:rPr>
      </w:pPr>
      <w:r w:rsidRPr="000D403A">
        <w:rPr>
          <w:rFonts w:ascii="Calibri" w:hAnsi="Calibri" w:cs="Calibri"/>
          <w:sz w:val="24"/>
          <w:szCs w:val="24"/>
        </w:rPr>
        <w:br w:type="page"/>
      </w:r>
    </w:p>
    <w:p w:rsidR="004D159F" w:rsidRPr="000D403A" w:rsidRDefault="004D159F" w:rsidP="00047855">
      <w:pPr>
        <w:pStyle w:val="Nessunaspaziatura"/>
        <w:jc w:val="both"/>
        <w:rPr>
          <w:rFonts w:ascii="Calibri" w:hAnsi="Calibri" w:cs="Calibri"/>
          <w:b/>
          <w:bCs/>
          <w:sz w:val="24"/>
          <w:szCs w:val="24"/>
        </w:rPr>
      </w:pPr>
      <w:r w:rsidRPr="000D403A">
        <w:rPr>
          <w:rFonts w:ascii="Calibri" w:hAnsi="Calibri" w:cs="Calibri"/>
          <w:b/>
          <w:bCs/>
          <w:sz w:val="24"/>
          <w:szCs w:val="24"/>
        </w:rPr>
        <w:t>D) SCHEDA DIETA</w:t>
      </w:r>
    </w:p>
    <w:p w:rsidR="004D159F" w:rsidRPr="003C7D78" w:rsidRDefault="004D159F" w:rsidP="00047855">
      <w:pPr>
        <w:pStyle w:val="Nessunaspaziatura"/>
        <w:jc w:val="both"/>
        <w:rPr>
          <w:rFonts w:ascii="Calibri" w:hAnsi="Calibri" w:cs="Calibri"/>
          <w:b/>
          <w:bCs/>
          <w:sz w:val="24"/>
          <w:szCs w:val="24"/>
          <w:lang w:val="it-IT"/>
        </w:rPr>
      </w:pPr>
      <w:r w:rsidRPr="003C7D78">
        <w:rPr>
          <w:rFonts w:ascii="Calibri" w:hAnsi="Calibri" w:cs="Calibri"/>
          <w:b/>
          <w:bCs/>
          <w:sz w:val="24"/>
          <w:szCs w:val="24"/>
          <w:lang w:val="it-IT"/>
        </w:rPr>
        <w:t>Consigli generali</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In questa scheda sono contenute alcune norme dietetiche fondamentali per prevenire l’ulteriore insorgenza di malattie cardiovascolari.</w:t>
      </w:r>
      <w:r>
        <w:rPr>
          <w:rFonts w:ascii="Calibri" w:hAnsi="Calibri" w:cs="Calibri"/>
          <w:sz w:val="24"/>
          <w:szCs w:val="24"/>
          <w:lang w:val="it-IT"/>
        </w:rPr>
        <w:t xml:space="preserve"> </w:t>
      </w:r>
      <w:r w:rsidRPr="000D403A">
        <w:rPr>
          <w:rFonts w:ascii="Calibri" w:hAnsi="Calibri" w:cs="Calibri"/>
          <w:sz w:val="24"/>
          <w:szCs w:val="24"/>
          <w:lang w:val="it-IT"/>
        </w:rPr>
        <w:t>Sono piccole raccomandazioni su un più corretto stile di vita alimentare, corredate da alcune brevi e semplici spiegazioni che stanno alla base di tali norme.</w:t>
      </w:r>
      <w:r>
        <w:rPr>
          <w:rFonts w:ascii="Calibri" w:hAnsi="Calibri" w:cs="Calibri"/>
          <w:sz w:val="24"/>
          <w:szCs w:val="24"/>
          <w:lang w:val="it-IT"/>
        </w:rPr>
        <w:t xml:space="preserve"> </w:t>
      </w:r>
      <w:r w:rsidRPr="000D403A">
        <w:rPr>
          <w:rFonts w:ascii="Calibri" w:hAnsi="Calibri" w:cs="Calibri"/>
          <w:sz w:val="24"/>
          <w:szCs w:val="24"/>
          <w:lang w:val="it-IT"/>
        </w:rPr>
        <w:t>La invitiamo pertanto a leggere con attenzione quanto segue.</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Buona parte dei fattori di rischio per le malattie cardiovascolari </w:t>
      </w:r>
      <w:r>
        <w:rPr>
          <w:rFonts w:ascii="Calibri" w:hAnsi="Calibri" w:cs="Calibri"/>
          <w:sz w:val="24"/>
          <w:szCs w:val="24"/>
          <w:lang w:val="it-IT"/>
        </w:rPr>
        <w:t>(i</w:t>
      </w:r>
      <w:r w:rsidRPr="000D403A">
        <w:rPr>
          <w:rFonts w:ascii="Calibri" w:hAnsi="Calibri" w:cs="Calibri"/>
          <w:sz w:val="24"/>
          <w:szCs w:val="24"/>
          <w:lang w:val="it-IT"/>
        </w:rPr>
        <w:t>n particolare l'eccesso di colesterolo nel sangue, la pressione arteriosa elevata, il sovrappeso/obesità e il diabete</w:t>
      </w:r>
      <w:r>
        <w:rPr>
          <w:rFonts w:ascii="Calibri" w:hAnsi="Calibri" w:cs="Calibri"/>
          <w:sz w:val="24"/>
          <w:szCs w:val="24"/>
          <w:lang w:val="it-IT"/>
        </w:rPr>
        <w:t>)</w:t>
      </w:r>
      <w:r w:rsidRPr="000D403A">
        <w:rPr>
          <w:rFonts w:ascii="Calibri" w:hAnsi="Calibri" w:cs="Calibri"/>
          <w:sz w:val="24"/>
          <w:szCs w:val="24"/>
          <w:lang w:val="it-IT"/>
        </w:rPr>
        <w:t xml:space="preserve"> </w:t>
      </w:r>
      <w:r>
        <w:rPr>
          <w:rFonts w:ascii="Calibri" w:hAnsi="Calibri" w:cs="Calibri"/>
          <w:sz w:val="24"/>
          <w:szCs w:val="24"/>
          <w:lang w:val="it-IT"/>
        </w:rPr>
        <w:t>sono correlati a un'alimentazione scorretta</w:t>
      </w:r>
      <w:r w:rsidRPr="000D403A">
        <w:rPr>
          <w:rFonts w:ascii="Calibri" w:hAnsi="Calibri" w:cs="Calibri"/>
          <w:sz w:val="24"/>
          <w:szCs w:val="24"/>
          <w:lang w:val="it-IT"/>
        </w:rPr>
        <w:t xml:space="preserve">. Il </w:t>
      </w:r>
      <w:r w:rsidRPr="000D403A">
        <w:rPr>
          <w:rFonts w:ascii="Calibri" w:hAnsi="Calibri" w:cs="Calibri"/>
          <w:b/>
          <w:bCs/>
          <w:sz w:val="24"/>
          <w:szCs w:val="24"/>
          <w:lang w:val="it-IT"/>
        </w:rPr>
        <w:t>colesterolo</w:t>
      </w:r>
      <w:r w:rsidRPr="000D403A">
        <w:rPr>
          <w:rFonts w:ascii="Calibri" w:hAnsi="Calibri" w:cs="Calibri"/>
          <w:sz w:val="24"/>
          <w:szCs w:val="24"/>
          <w:lang w:val="it-IT"/>
        </w:rPr>
        <w:t xml:space="preserve"> rappresenta una delle prime cause delle malattie cardiovascolari, per la relativa facilità con la quale questa sostanza s’infiltra nelle arterie, tende</w:t>
      </w:r>
      <w:r>
        <w:rPr>
          <w:rFonts w:ascii="Calibri" w:hAnsi="Calibri" w:cs="Calibri"/>
          <w:sz w:val="24"/>
          <w:szCs w:val="24"/>
          <w:lang w:val="it-IT"/>
        </w:rPr>
        <w:t>ndo</w:t>
      </w:r>
      <w:r w:rsidRPr="000D403A">
        <w:rPr>
          <w:rFonts w:ascii="Calibri" w:hAnsi="Calibri" w:cs="Calibri"/>
          <w:sz w:val="24"/>
          <w:szCs w:val="24"/>
          <w:lang w:val="it-IT"/>
        </w:rPr>
        <w:t xml:space="preserve"> ad accumularsi al loro interno e a occluderle. Gli alimenti di o</w:t>
      </w:r>
      <w:r>
        <w:rPr>
          <w:rFonts w:ascii="Calibri" w:hAnsi="Calibri" w:cs="Calibri"/>
          <w:sz w:val="24"/>
          <w:szCs w:val="24"/>
          <w:lang w:val="it-IT"/>
        </w:rPr>
        <w:t>rigine animale (pesce escluso) e le troppe calorie</w:t>
      </w:r>
      <w:r w:rsidRPr="000D403A">
        <w:rPr>
          <w:rFonts w:ascii="Calibri" w:hAnsi="Calibri" w:cs="Calibri"/>
          <w:sz w:val="24"/>
          <w:szCs w:val="24"/>
          <w:lang w:val="it-IT"/>
        </w:rPr>
        <w:t xml:space="preserve"> favoriscono la formazione del colesterolo cattivo (LDL), quello che tende ad accumularsi nei vasi sanguigni</w:t>
      </w:r>
      <w:r>
        <w:rPr>
          <w:rFonts w:ascii="Calibri" w:hAnsi="Calibri" w:cs="Calibri"/>
          <w:sz w:val="24"/>
          <w:szCs w:val="24"/>
          <w:lang w:val="it-IT"/>
        </w:rPr>
        <w:t>.</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Un’alimentazione corretta ed equilibrata, sullo stile della dieta mediterranea, è in grado di regolare ognuno dei principali fattori di rischio influenzabili dall’alimentazione, tramite il giusto apporto di nutrienti:</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b/>
          <w:bCs/>
          <w:sz w:val="24"/>
          <w:szCs w:val="24"/>
          <w:lang w:val="it-IT"/>
        </w:rPr>
        <w:t>I grassi alimentari</w:t>
      </w:r>
      <w:r>
        <w:rPr>
          <w:rFonts w:ascii="Calibri" w:hAnsi="Calibri" w:cs="Calibri"/>
          <w:sz w:val="24"/>
          <w:szCs w:val="24"/>
          <w:lang w:val="it-IT"/>
        </w:rPr>
        <w:t>: in relazione al tipo</w:t>
      </w:r>
      <w:r w:rsidRPr="000D403A">
        <w:rPr>
          <w:rFonts w:ascii="Calibri" w:hAnsi="Calibri" w:cs="Calibri"/>
          <w:sz w:val="24"/>
          <w:szCs w:val="24"/>
          <w:lang w:val="it-IT"/>
        </w:rPr>
        <w:t xml:space="preserve"> ed alla quantità determinano variazioni dei livelli di colesterolo, riducendo quello buono (HDL) e aumentando quello cattivo (LDL). Anche i </w:t>
      </w:r>
      <w:r w:rsidRPr="000D403A">
        <w:rPr>
          <w:rFonts w:ascii="Calibri" w:hAnsi="Calibri" w:cs="Calibri"/>
          <w:b/>
          <w:bCs/>
          <w:sz w:val="24"/>
          <w:szCs w:val="24"/>
          <w:lang w:val="it-IT"/>
        </w:rPr>
        <w:t xml:space="preserve">trigliceridi </w:t>
      </w:r>
      <w:r w:rsidRPr="000D403A">
        <w:rPr>
          <w:rFonts w:ascii="Calibri" w:hAnsi="Calibri" w:cs="Calibri"/>
          <w:sz w:val="24"/>
          <w:szCs w:val="24"/>
          <w:lang w:val="it-IT"/>
        </w:rPr>
        <w:t>rivestono una certa importanza, seppure minore rispetto al colesterolo. Una maggiore assunzione di grassi insaturi (contenuti ad esempio nell’</w:t>
      </w:r>
      <w:r w:rsidRPr="000D403A">
        <w:rPr>
          <w:rFonts w:ascii="Calibri" w:hAnsi="Calibri" w:cs="Calibri"/>
          <w:b/>
          <w:bCs/>
          <w:sz w:val="24"/>
          <w:szCs w:val="24"/>
          <w:lang w:val="it-IT"/>
        </w:rPr>
        <w:t xml:space="preserve">olio di oliva </w:t>
      </w:r>
      <w:r w:rsidRPr="000D403A">
        <w:rPr>
          <w:rFonts w:ascii="Calibri" w:hAnsi="Calibri" w:cs="Calibri"/>
          <w:sz w:val="24"/>
          <w:szCs w:val="24"/>
          <w:lang w:val="it-IT"/>
        </w:rPr>
        <w:t>crudo) rispetto ai saturi (grassi delle carni) non solo diminuisce la colesterolemia, ma anche l'aggregazione delle piastrine e dei fattori infiammatori che sono importanti per lo svilup</w:t>
      </w:r>
      <w:r>
        <w:rPr>
          <w:rFonts w:ascii="Calibri" w:hAnsi="Calibri" w:cs="Calibri"/>
          <w:sz w:val="24"/>
          <w:szCs w:val="24"/>
          <w:lang w:val="it-IT"/>
        </w:rPr>
        <w:t>po di aterosclerosi e trombosi.</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b/>
          <w:bCs/>
          <w:sz w:val="24"/>
          <w:szCs w:val="24"/>
          <w:lang w:val="it-IT"/>
        </w:rPr>
        <w:t>Le proteine:</w:t>
      </w:r>
      <w:r w:rsidRPr="000D403A">
        <w:rPr>
          <w:rFonts w:ascii="Calibri" w:hAnsi="Calibri" w:cs="Calibri"/>
          <w:sz w:val="24"/>
          <w:szCs w:val="24"/>
          <w:lang w:val="it-IT"/>
        </w:rPr>
        <w:t xml:space="preserve"> diete troppo ricche di proteine animali (bistecche, pollo, etc) comportano un aumento di rischio di malattie cardiovascolari, esattamente all'opposto delle diete ricche di proteine vegetali. Sono quindi da prediligere i </w:t>
      </w:r>
      <w:r w:rsidRPr="000D403A">
        <w:rPr>
          <w:rFonts w:ascii="Calibri" w:hAnsi="Calibri" w:cs="Calibri"/>
          <w:b/>
          <w:bCs/>
          <w:sz w:val="24"/>
          <w:szCs w:val="24"/>
          <w:lang w:val="it-IT"/>
        </w:rPr>
        <w:t xml:space="preserve">legumi </w:t>
      </w:r>
      <w:r w:rsidRPr="000D403A">
        <w:rPr>
          <w:rFonts w:ascii="Calibri" w:hAnsi="Calibri" w:cs="Calibri"/>
          <w:sz w:val="24"/>
          <w:szCs w:val="24"/>
          <w:lang w:val="it-IT"/>
        </w:rPr>
        <w:t>(lenticchie, fagioli, ceci, etc).</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b/>
          <w:bCs/>
          <w:sz w:val="24"/>
          <w:szCs w:val="24"/>
          <w:lang w:val="it-IT"/>
        </w:rPr>
        <w:t>Carboidrati e Zuccheri</w:t>
      </w:r>
      <w:r w:rsidRPr="000D403A">
        <w:rPr>
          <w:rFonts w:ascii="Calibri" w:hAnsi="Calibri" w:cs="Calibri"/>
          <w:sz w:val="24"/>
          <w:szCs w:val="24"/>
          <w:lang w:val="it-IT"/>
        </w:rPr>
        <w:t>: diete troppo ricche di carboidrati complessi (pasta e pane) e soprattutto consumo eccessivo di carboidrati semplici ad alto indice glicemico (dolci e alimenti zuccherati) possono portare ad un aumento dei trigliceridi, di sovrappeso/obesità e quindi di diabete.</w:t>
      </w:r>
    </w:p>
    <w:p w:rsidR="004D159F" w:rsidRPr="000D403A" w:rsidRDefault="004D159F" w:rsidP="00047855">
      <w:pPr>
        <w:pStyle w:val="Nessunaspaziatura"/>
        <w:jc w:val="both"/>
        <w:rPr>
          <w:rFonts w:ascii="Calibri" w:hAnsi="Calibri" w:cs="Calibri"/>
          <w:sz w:val="24"/>
          <w:szCs w:val="24"/>
          <w:lang w:val="it-IT"/>
        </w:rPr>
      </w:pPr>
      <w:r>
        <w:rPr>
          <w:rFonts w:ascii="Calibri" w:hAnsi="Calibri" w:cs="Calibri"/>
          <w:b/>
          <w:bCs/>
          <w:sz w:val="24"/>
          <w:szCs w:val="24"/>
          <w:lang w:val="it-IT"/>
        </w:rPr>
        <w:t>Le fibre</w:t>
      </w:r>
      <w:r w:rsidRPr="000D403A">
        <w:rPr>
          <w:rFonts w:ascii="Calibri" w:hAnsi="Calibri" w:cs="Calibri"/>
          <w:b/>
          <w:bCs/>
          <w:sz w:val="24"/>
          <w:szCs w:val="24"/>
          <w:lang w:val="it-IT"/>
        </w:rPr>
        <w:t xml:space="preserve"> alimentar</w:t>
      </w:r>
      <w:r>
        <w:rPr>
          <w:rFonts w:ascii="Calibri" w:hAnsi="Calibri" w:cs="Calibri"/>
          <w:b/>
          <w:bCs/>
          <w:sz w:val="24"/>
          <w:szCs w:val="24"/>
          <w:lang w:val="it-IT"/>
        </w:rPr>
        <w:t>i</w:t>
      </w:r>
      <w:r w:rsidRPr="000D403A">
        <w:rPr>
          <w:rFonts w:ascii="Calibri" w:hAnsi="Calibri" w:cs="Calibri"/>
          <w:sz w:val="24"/>
          <w:szCs w:val="24"/>
          <w:lang w:val="it-IT"/>
        </w:rPr>
        <w:t>: una dieta ricca di fibre, attraverso un corretto apporto di frutta, verdura, legumi e cereali integrali, comporta una diminuzione di glicemia e colesterolemia, con conseguente diminuzione del rischio cardiovascolare.</w:t>
      </w:r>
    </w:p>
    <w:p w:rsidR="004D159F" w:rsidRDefault="004D159F" w:rsidP="00047855">
      <w:pPr>
        <w:pStyle w:val="Nessunaspaziatura"/>
        <w:jc w:val="both"/>
        <w:rPr>
          <w:rFonts w:ascii="Calibri" w:hAnsi="Calibri" w:cs="Calibri"/>
          <w:sz w:val="24"/>
          <w:szCs w:val="24"/>
          <w:lang w:val="it-IT"/>
        </w:rPr>
      </w:pPr>
      <w:r w:rsidRPr="000D403A">
        <w:rPr>
          <w:rFonts w:ascii="Calibri" w:hAnsi="Calibri" w:cs="Calibri"/>
          <w:b/>
          <w:bCs/>
          <w:sz w:val="24"/>
          <w:szCs w:val="24"/>
          <w:lang w:val="it-IT"/>
        </w:rPr>
        <w:t>Sodio</w:t>
      </w:r>
      <w:r w:rsidRPr="000D403A">
        <w:rPr>
          <w:rFonts w:ascii="Calibri" w:hAnsi="Calibri" w:cs="Calibri"/>
          <w:sz w:val="24"/>
          <w:szCs w:val="24"/>
          <w:lang w:val="it-IT"/>
        </w:rPr>
        <w:t xml:space="preserve">: il rischio d’ipertensione arteriosa può essere ridotto da un'alimentazione mediterranea, con moderate quantità di sale da cucina, fra 3 e 5 grammi al dì. </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Va, inoltre, limitato il consumo di prodotti conservati come salumi e formaggi stagionati.</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b/>
          <w:bCs/>
          <w:sz w:val="24"/>
          <w:szCs w:val="24"/>
          <w:lang w:val="it-IT"/>
        </w:rPr>
        <w:t>Antiossidanti</w:t>
      </w:r>
      <w:r w:rsidRPr="000D403A">
        <w:rPr>
          <w:rFonts w:ascii="Calibri" w:hAnsi="Calibri" w:cs="Calibri"/>
          <w:sz w:val="24"/>
          <w:szCs w:val="24"/>
          <w:lang w:val="it-IT"/>
        </w:rPr>
        <w:t>: frutta e verdura sono ricchissime di sostanze protettive, in grado di prevenire e combattere lo stress ossidativo e diminuire il ri</w:t>
      </w:r>
      <w:r>
        <w:rPr>
          <w:rFonts w:ascii="Calibri" w:hAnsi="Calibri" w:cs="Calibri"/>
          <w:sz w:val="24"/>
          <w:szCs w:val="24"/>
          <w:lang w:val="it-IT"/>
        </w:rPr>
        <w:t>schio cardiovascolare, quindi se ne</w:t>
      </w:r>
      <w:r w:rsidRPr="000D403A">
        <w:rPr>
          <w:rFonts w:ascii="Calibri" w:hAnsi="Calibri" w:cs="Calibri"/>
          <w:sz w:val="24"/>
          <w:szCs w:val="24"/>
          <w:lang w:val="it-IT"/>
        </w:rPr>
        <w:t xml:space="preserve"> consiglia un consumo di almeno 3 porzioni al giorno.</w:t>
      </w:r>
    </w:p>
    <w:p w:rsidR="004D159F" w:rsidRDefault="004D159F" w:rsidP="00047855">
      <w:pPr>
        <w:pStyle w:val="Nessunaspaziatura"/>
        <w:jc w:val="both"/>
        <w:rPr>
          <w:rFonts w:ascii="Calibri" w:hAnsi="Calibri" w:cs="Calibri"/>
          <w:sz w:val="24"/>
          <w:szCs w:val="24"/>
          <w:lang w:val="it-IT"/>
        </w:rPr>
      </w:pPr>
      <w:r w:rsidRPr="000D403A">
        <w:rPr>
          <w:rFonts w:ascii="Calibri" w:hAnsi="Calibri" w:cs="Calibri"/>
          <w:b/>
          <w:bCs/>
          <w:sz w:val="24"/>
          <w:szCs w:val="24"/>
          <w:lang w:val="it-IT"/>
        </w:rPr>
        <w:t xml:space="preserve">L’alcool </w:t>
      </w:r>
      <w:r w:rsidRPr="000D403A">
        <w:rPr>
          <w:rFonts w:ascii="Calibri" w:hAnsi="Calibri" w:cs="Calibri"/>
          <w:sz w:val="24"/>
          <w:szCs w:val="24"/>
          <w:lang w:val="it-IT"/>
        </w:rPr>
        <w:t xml:space="preserve">è una delle maggiori fonti di calorie e una sua riduzione è importante ai fini del controllo del peso, della glicemia (nei diabetici) e della pressione arteriosa (negli ipertesi). </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Si consiglia l'assunzione di non più di un bicchiere di vin</w:t>
      </w:r>
      <w:r>
        <w:rPr>
          <w:rFonts w:ascii="Calibri" w:hAnsi="Calibri" w:cs="Calibri"/>
          <w:sz w:val="24"/>
          <w:szCs w:val="24"/>
          <w:lang w:val="it-IT"/>
        </w:rPr>
        <w:t>o (meglio vino rosso per il suo</w:t>
      </w:r>
      <w:r w:rsidRPr="000D403A">
        <w:rPr>
          <w:rFonts w:ascii="Calibri" w:hAnsi="Calibri" w:cs="Calibri"/>
          <w:sz w:val="24"/>
          <w:szCs w:val="24"/>
          <w:lang w:val="it-IT"/>
        </w:rPr>
        <w:t xml:space="preserve"> potere antiossidante), per la capacità di far aumentare i livelli di colesterolo buono (HDL). </w:t>
      </w:r>
    </w:p>
    <w:p w:rsidR="004D159F"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Dunque cibi come formag</w:t>
      </w:r>
      <w:r>
        <w:rPr>
          <w:rFonts w:ascii="Calibri" w:hAnsi="Calibri" w:cs="Calibri"/>
          <w:sz w:val="24"/>
          <w:szCs w:val="24"/>
          <w:lang w:val="it-IT"/>
        </w:rPr>
        <w:t xml:space="preserve">gi, uova, carni rosse, salumi, </w:t>
      </w:r>
      <w:r w:rsidRPr="000D403A">
        <w:rPr>
          <w:rFonts w:ascii="Calibri" w:hAnsi="Calibri" w:cs="Calibri"/>
          <w:sz w:val="24"/>
          <w:szCs w:val="24"/>
          <w:lang w:val="it-IT"/>
        </w:rPr>
        <w:t>dolci</w:t>
      </w:r>
      <w:r>
        <w:rPr>
          <w:rFonts w:ascii="Calibri" w:hAnsi="Calibri" w:cs="Calibri"/>
          <w:sz w:val="24"/>
          <w:szCs w:val="24"/>
          <w:lang w:val="it-IT"/>
        </w:rPr>
        <w:t>,</w:t>
      </w:r>
      <w:r w:rsidRPr="000D403A">
        <w:rPr>
          <w:rFonts w:ascii="Calibri" w:hAnsi="Calibri" w:cs="Calibri"/>
          <w:sz w:val="24"/>
          <w:szCs w:val="24"/>
          <w:lang w:val="it-IT"/>
        </w:rPr>
        <w:t xml:space="preserve"> bevande zuccherate </w:t>
      </w:r>
      <w:r>
        <w:rPr>
          <w:rFonts w:ascii="Calibri" w:hAnsi="Calibri" w:cs="Calibri"/>
          <w:sz w:val="24"/>
          <w:szCs w:val="24"/>
          <w:lang w:val="it-IT"/>
        </w:rPr>
        <w:t>e</w:t>
      </w:r>
      <w:r w:rsidRPr="000D403A">
        <w:rPr>
          <w:rFonts w:ascii="Calibri" w:hAnsi="Calibri" w:cs="Calibri"/>
          <w:sz w:val="24"/>
          <w:szCs w:val="24"/>
          <w:lang w:val="it-IT"/>
        </w:rPr>
        <w:t xml:space="preserve"> alcool vanno consumati con moderazione, mentre con maggiore frequenza si può ricorrere ad alimenti vegetali, pesce, legumi</w:t>
      </w:r>
      <w:r>
        <w:rPr>
          <w:rFonts w:ascii="Calibri" w:hAnsi="Calibri" w:cs="Calibri"/>
          <w:sz w:val="24"/>
          <w:szCs w:val="24"/>
          <w:lang w:val="it-IT"/>
        </w:rPr>
        <w:t>.</w:t>
      </w:r>
    </w:p>
    <w:p w:rsidR="004D159F" w:rsidRDefault="006C16A3" w:rsidP="00047855">
      <w:pPr>
        <w:pStyle w:val="Nessunaspaziatura"/>
        <w:jc w:val="both"/>
        <w:rPr>
          <w:rFonts w:ascii="Calibri" w:hAnsi="Calibri" w:cs="Calibri"/>
          <w:sz w:val="24"/>
          <w:szCs w:val="24"/>
          <w:lang w:val="it-IT"/>
        </w:rPr>
      </w:pPr>
      <w:r>
        <w:rPr>
          <w:noProof/>
          <w:lang w:val="it-IT" w:eastAsia="it-IT"/>
        </w:rPr>
        <w:lastRenderedPageBreak/>
        <w:drawing>
          <wp:anchor distT="0" distB="0" distL="114300" distR="114300" simplePos="0" relativeHeight="251659776" behindDoc="0" locked="0" layoutInCell="1" allowOverlap="1">
            <wp:simplePos x="0" y="0"/>
            <wp:positionH relativeFrom="column">
              <wp:posOffset>-302895</wp:posOffset>
            </wp:positionH>
            <wp:positionV relativeFrom="paragraph">
              <wp:posOffset>149225</wp:posOffset>
            </wp:positionV>
            <wp:extent cx="3912235" cy="3477895"/>
            <wp:effectExtent l="0" t="0" r="0" b="8255"/>
            <wp:wrapSquare wrapText="bothSides"/>
            <wp:docPr id="20" name="Immagine 20" descr="Pict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Pict0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2235" cy="3477895"/>
                    </a:xfrm>
                    <a:prstGeom prst="rect">
                      <a:avLst/>
                    </a:prstGeom>
                    <a:noFill/>
                  </pic:spPr>
                </pic:pic>
              </a:graphicData>
            </a:graphic>
            <wp14:sizeRelH relativeFrom="page">
              <wp14:pctWidth>0</wp14:pctWidth>
            </wp14:sizeRelH>
            <wp14:sizeRelV relativeFrom="page">
              <wp14:pctHeight>0</wp14:pctHeight>
            </wp14:sizeRelV>
          </wp:anchor>
        </w:drawing>
      </w:r>
      <w:r w:rsidR="004D159F" w:rsidRPr="000D403A">
        <w:rPr>
          <w:rFonts w:ascii="Calibri" w:hAnsi="Calibri" w:cs="Calibri"/>
          <w:sz w:val="24"/>
          <w:szCs w:val="24"/>
          <w:lang w:val="it-IT"/>
        </w:rPr>
        <w:t>Nessuna di queste correzioni alimentari da sola, è sufficiente a esercitar</w:t>
      </w:r>
      <w:r w:rsidR="004D159F">
        <w:rPr>
          <w:rFonts w:ascii="Calibri" w:hAnsi="Calibri" w:cs="Calibri"/>
          <w:sz w:val="24"/>
          <w:szCs w:val="24"/>
          <w:lang w:val="it-IT"/>
        </w:rPr>
        <w:t>e un'azione preventiva, ma prese</w:t>
      </w:r>
      <w:r w:rsidR="004D159F" w:rsidRPr="000D403A">
        <w:rPr>
          <w:rFonts w:ascii="Calibri" w:hAnsi="Calibri" w:cs="Calibri"/>
          <w:sz w:val="24"/>
          <w:szCs w:val="24"/>
          <w:lang w:val="it-IT"/>
        </w:rPr>
        <w:t xml:space="preserve"> nella loro globalità, proprio come avviene in un'alimentazione di tipo mediterraneo, possono efficacemente prevenire e contrastare i fattori di rischio </w:t>
      </w:r>
      <w:r w:rsidR="004D159F">
        <w:rPr>
          <w:rFonts w:ascii="Calibri" w:hAnsi="Calibri" w:cs="Calibri"/>
          <w:sz w:val="24"/>
          <w:szCs w:val="24"/>
          <w:lang w:val="it-IT"/>
        </w:rPr>
        <w:t>delle malattie cardiovascolari.</w:t>
      </w:r>
    </w:p>
    <w:p w:rsidR="004D159F" w:rsidRPr="000D403A" w:rsidRDefault="004D159F" w:rsidP="003C7D78">
      <w:pPr>
        <w:pStyle w:val="Nessunaspaziatura"/>
        <w:jc w:val="both"/>
        <w:rPr>
          <w:rFonts w:ascii="Calibri" w:hAnsi="Calibri" w:cs="Calibri"/>
          <w:sz w:val="24"/>
          <w:szCs w:val="24"/>
          <w:lang w:val="it-IT"/>
        </w:rPr>
      </w:pPr>
      <w:r>
        <w:rPr>
          <w:rFonts w:ascii="Calibri" w:hAnsi="Calibri" w:cs="Calibri"/>
          <w:sz w:val="24"/>
          <w:szCs w:val="24"/>
          <w:lang w:val="it-IT"/>
        </w:rPr>
        <w:t xml:space="preserve">La piramide alimentare italiana della dieta mediterranea </w:t>
      </w:r>
      <w:r w:rsidRPr="000D403A">
        <w:rPr>
          <w:rFonts w:ascii="Calibri" w:hAnsi="Calibri" w:cs="Calibri"/>
          <w:sz w:val="24"/>
          <w:szCs w:val="24"/>
          <w:lang w:val="it-IT"/>
        </w:rPr>
        <w:t>si articola in 6 piani in cui sono disposti in modo scalare i vari gruppi di alimenti con colori diversi per sottolineare che ciascuno richiede differenti frequenze di consumo.</w:t>
      </w:r>
      <w:r>
        <w:rPr>
          <w:rFonts w:ascii="Calibri" w:hAnsi="Calibri" w:cs="Calibri"/>
          <w:sz w:val="24"/>
          <w:szCs w:val="24"/>
          <w:lang w:val="it-IT"/>
        </w:rPr>
        <w:t xml:space="preserve"> </w:t>
      </w:r>
      <w:r w:rsidRPr="000D403A">
        <w:rPr>
          <w:rFonts w:ascii="Calibri" w:hAnsi="Calibri" w:cs="Calibri"/>
          <w:sz w:val="24"/>
          <w:szCs w:val="24"/>
          <w:lang w:val="it-IT"/>
        </w:rPr>
        <w:t>Alla base si trovano gli alimenti di origine vegetale che forniscono nutrienti non energetici (vitamine, sali minerali, acq</w:t>
      </w:r>
      <w:r>
        <w:rPr>
          <w:rFonts w:ascii="Calibri" w:hAnsi="Calibri" w:cs="Calibri"/>
          <w:sz w:val="24"/>
          <w:szCs w:val="24"/>
          <w:lang w:val="it-IT"/>
        </w:rPr>
        <w:t>ua) e composti protettivi (fibre</w:t>
      </w:r>
      <w:r w:rsidRPr="000D403A">
        <w:rPr>
          <w:rFonts w:ascii="Calibri" w:hAnsi="Calibri" w:cs="Calibri"/>
          <w:sz w:val="24"/>
          <w:szCs w:val="24"/>
          <w:lang w:val="it-IT"/>
        </w:rPr>
        <w:t>). Subito sopra si trovano i carboidrati complessi come pasta, pa</w:t>
      </w:r>
      <w:r>
        <w:rPr>
          <w:rFonts w:ascii="Calibri" w:hAnsi="Calibri" w:cs="Calibri"/>
          <w:sz w:val="24"/>
          <w:szCs w:val="24"/>
          <w:lang w:val="it-IT"/>
        </w:rPr>
        <w:t>ne, patate e cereali in genere.</w:t>
      </w:r>
    </w:p>
    <w:p w:rsidR="004D159F" w:rsidRPr="003C7D78"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                   </w:t>
      </w:r>
    </w:p>
    <w:p w:rsidR="004D159F" w:rsidRPr="000D403A"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I pasti durante la giornata devono essere così distribuiti:</w:t>
      </w:r>
    </w:p>
    <w:p w:rsidR="004D159F" w:rsidRPr="009731B0" w:rsidRDefault="004D159F" w:rsidP="00316444">
      <w:pPr>
        <w:pStyle w:val="Nessunaspaziatura"/>
        <w:jc w:val="both"/>
        <w:rPr>
          <w:rFonts w:ascii="Calibri" w:hAnsi="Calibri" w:cs="Calibri"/>
          <w:b/>
          <w:bCs/>
          <w:sz w:val="24"/>
          <w:szCs w:val="24"/>
          <w:lang w:val="it-IT"/>
        </w:rPr>
      </w:pPr>
      <w:r w:rsidRPr="009731B0">
        <w:rPr>
          <w:rFonts w:ascii="Calibri" w:hAnsi="Calibri" w:cs="Calibri"/>
          <w:b/>
          <w:bCs/>
          <w:sz w:val="24"/>
          <w:szCs w:val="24"/>
          <w:lang w:val="it-IT"/>
        </w:rPr>
        <w:t>Prima colazione, Spuntino di metà mattina, Pranzo, Spuntino di metà pomeriggio, Cena.</w:t>
      </w:r>
    </w:p>
    <w:p w:rsidR="004D159F" w:rsidRPr="000D403A"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E’ preferibile non saltare i suddetti pasti.</w:t>
      </w:r>
    </w:p>
    <w:p w:rsidR="004D159F" w:rsidRPr="000D403A"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La </w:t>
      </w:r>
      <w:r w:rsidRPr="009731B0">
        <w:rPr>
          <w:rFonts w:ascii="Calibri" w:hAnsi="Calibri" w:cs="Calibri"/>
          <w:b/>
          <w:bCs/>
          <w:sz w:val="24"/>
          <w:szCs w:val="24"/>
          <w:lang w:val="it-IT"/>
        </w:rPr>
        <w:t>prima colazione</w:t>
      </w:r>
      <w:r w:rsidRPr="000D403A">
        <w:rPr>
          <w:rFonts w:ascii="Calibri" w:hAnsi="Calibri" w:cs="Calibri"/>
          <w:sz w:val="24"/>
          <w:szCs w:val="24"/>
          <w:lang w:val="it-IT"/>
        </w:rPr>
        <w:t xml:space="preserve"> deve essere a base di: latte parzialmente scremato (una tazza) o yogurt magro (un barattolo) o the (una tazza) o un frutto di stagione maturo (intero o spremuto) o succo di frutta senza aggiunta di zuccheri (un bicchiere), da assumere sempre con fette biscottate integrali (3-4) o biscotti secchi integrali o cereali integrali (2-3 cucchiai) o pane integrale (una fetta) con un cucchiaino di marmellata o miele.</w:t>
      </w:r>
    </w:p>
    <w:p w:rsidR="004D159F" w:rsidRPr="000D403A"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Gli </w:t>
      </w:r>
      <w:r w:rsidRPr="009731B0">
        <w:rPr>
          <w:rFonts w:ascii="Calibri" w:hAnsi="Calibri" w:cs="Calibri"/>
          <w:b/>
          <w:bCs/>
          <w:sz w:val="24"/>
          <w:szCs w:val="24"/>
          <w:lang w:val="it-IT"/>
        </w:rPr>
        <w:t xml:space="preserve">Spuntini </w:t>
      </w:r>
      <w:r>
        <w:rPr>
          <w:rFonts w:ascii="Calibri" w:hAnsi="Calibri" w:cs="Calibri"/>
          <w:sz w:val="24"/>
          <w:szCs w:val="24"/>
          <w:lang w:val="it-IT"/>
        </w:rPr>
        <w:t>possono essere a base di f</w:t>
      </w:r>
      <w:r w:rsidRPr="000D403A">
        <w:rPr>
          <w:rFonts w:ascii="Calibri" w:hAnsi="Calibri" w:cs="Calibri"/>
          <w:sz w:val="24"/>
          <w:szCs w:val="24"/>
          <w:lang w:val="it-IT"/>
        </w:rPr>
        <w:t>rutta fresca (anche sotto forma di macedonia o frullato di frutta), ma attenzione: la frutta sazia poco e quindi non bisogna abusarne. Si dovrebbero assumere non meno di 2 ma non più di 3-4 frutti al giorno. In alternativa yogurt magro o latte parzialmente scremato od ortaggi  (finocchi, carote).</w:t>
      </w:r>
    </w:p>
    <w:p w:rsidR="004D159F" w:rsidRPr="000D403A"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Nei pasti principali (Pranzo e Cena) deve sempre comparire almeno un conto</w:t>
      </w:r>
      <w:r>
        <w:rPr>
          <w:rFonts w:ascii="Calibri" w:hAnsi="Calibri" w:cs="Calibri"/>
          <w:sz w:val="24"/>
          <w:szCs w:val="24"/>
          <w:lang w:val="it-IT"/>
        </w:rPr>
        <w:t xml:space="preserve">rno </w:t>
      </w:r>
      <w:r w:rsidRPr="000D403A">
        <w:rPr>
          <w:rFonts w:ascii="Calibri" w:hAnsi="Calibri" w:cs="Calibri"/>
          <w:sz w:val="24"/>
          <w:szCs w:val="24"/>
          <w:lang w:val="it-IT"/>
        </w:rPr>
        <w:t>a base di verdura cruda o cotta.</w:t>
      </w:r>
    </w:p>
    <w:p w:rsidR="004D159F" w:rsidRPr="000D403A" w:rsidRDefault="004D159F" w:rsidP="00316444">
      <w:pPr>
        <w:pStyle w:val="Nessunaspaziatura"/>
        <w:jc w:val="both"/>
        <w:rPr>
          <w:rFonts w:ascii="Calibri" w:hAnsi="Calibri" w:cs="Calibri"/>
          <w:sz w:val="24"/>
          <w:szCs w:val="24"/>
          <w:lang w:val="it-IT"/>
        </w:rPr>
      </w:pPr>
      <w:r w:rsidRPr="009731B0">
        <w:rPr>
          <w:rFonts w:ascii="Calibri" w:hAnsi="Calibri" w:cs="Calibri"/>
          <w:b/>
          <w:bCs/>
          <w:sz w:val="24"/>
          <w:szCs w:val="24"/>
          <w:lang w:val="it-IT"/>
        </w:rPr>
        <w:t>Pasta, riso, gnocchi di patate</w:t>
      </w:r>
      <w:r w:rsidRPr="000D403A">
        <w:rPr>
          <w:rFonts w:ascii="Calibri" w:hAnsi="Calibri" w:cs="Calibri"/>
          <w:sz w:val="24"/>
          <w:szCs w:val="24"/>
          <w:lang w:val="it-IT"/>
        </w:rPr>
        <w:t xml:space="preserve">: </w:t>
      </w:r>
      <w:r>
        <w:rPr>
          <w:rFonts w:ascii="Calibri" w:hAnsi="Calibri" w:cs="Calibri"/>
          <w:sz w:val="24"/>
          <w:szCs w:val="24"/>
          <w:lang w:val="it-IT"/>
        </w:rPr>
        <w:t xml:space="preserve">è permessa l’assunzione di una </w:t>
      </w:r>
      <w:r w:rsidRPr="000D403A">
        <w:rPr>
          <w:rFonts w:ascii="Calibri" w:hAnsi="Calibri" w:cs="Calibri"/>
          <w:sz w:val="24"/>
          <w:szCs w:val="24"/>
          <w:lang w:val="it-IT"/>
        </w:rPr>
        <w:t xml:space="preserve">porzione al giorno, preferibilmente a pranzo, non superando il bordo interno del piatto fondo. Per condire il primo piatto è consigliabile l’uso di sughi vegetali, come salse di pomodoro e verdure, preferibilmente usando cotture semplici e privilegiando l’uso di olio extra vergine </w:t>
      </w:r>
      <w:r>
        <w:rPr>
          <w:rFonts w:ascii="Calibri" w:hAnsi="Calibri" w:cs="Calibri"/>
          <w:sz w:val="24"/>
          <w:szCs w:val="24"/>
          <w:lang w:val="it-IT"/>
        </w:rPr>
        <w:t xml:space="preserve">di oliva al crudo. E’ consentito spolverare </w:t>
      </w:r>
      <w:r w:rsidRPr="000D403A">
        <w:rPr>
          <w:rFonts w:ascii="Calibri" w:hAnsi="Calibri" w:cs="Calibri"/>
          <w:sz w:val="24"/>
          <w:szCs w:val="24"/>
          <w:lang w:val="it-IT"/>
        </w:rPr>
        <w:t>piccole dosi di parmigiano (un cucchiaino). Non usare burro, margarina, p</w:t>
      </w:r>
      <w:r>
        <w:rPr>
          <w:rFonts w:ascii="Calibri" w:hAnsi="Calibri" w:cs="Calibri"/>
          <w:sz w:val="24"/>
          <w:szCs w:val="24"/>
          <w:lang w:val="it-IT"/>
        </w:rPr>
        <w:t xml:space="preserve">anna, pancetta, uova, </w:t>
      </w:r>
      <w:r w:rsidRPr="000D403A">
        <w:rPr>
          <w:rFonts w:ascii="Calibri" w:hAnsi="Calibri" w:cs="Calibri"/>
          <w:sz w:val="24"/>
          <w:szCs w:val="24"/>
          <w:lang w:val="it-IT"/>
        </w:rPr>
        <w:t xml:space="preserve">formaggi e besciamella </w:t>
      </w:r>
      <w:r>
        <w:rPr>
          <w:rFonts w:ascii="Calibri" w:hAnsi="Calibri" w:cs="Calibri"/>
          <w:sz w:val="24"/>
          <w:szCs w:val="24"/>
          <w:lang w:val="it-IT"/>
        </w:rPr>
        <w:t>come condimento</w:t>
      </w:r>
      <w:r w:rsidRPr="000D403A">
        <w:rPr>
          <w:rFonts w:ascii="Calibri" w:hAnsi="Calibri" w:cs="Calibri"/>
          <w:sz w:val="24"/>
          <w:szCs w:val="24"/>
          <w:lang w:val="it-IT"/>
        </w:rPr>
        <w:t>.</w:t>
      </w:r>
    </w:p>
    <w:p w:rsidR="004D159F" w:rsidRDefault="004D159F" w:rsidP="00316444">
      <w:pPr>
        <w:pStyle w:val="Nessunaspaziatura"/>
        <w:jc w:val="both"/>
        <w:rPr>
          <w:rFonts w:ascii="Calibri" w:hAnsi="Calibri" w:cs="Calibri"/>
          <w:sz w:val="24"/>
          <w:szCs w:val="24"/>
          <w:lang w:val="it-IT"/>
        </w:rPr>
      </w:pPr>
      <w:r w:rsidRPr="009731B0">
        <w:rPr>
          <w:rFonts w:ascii="Calibri" w:hAnsi="Calibri" w:cs="Calibri"/>
          <w:b/>
          <w:bCs/>
          <w:sz w:val="24"/>
          <w:szCs w:val="24"/>
          <w:lang w:val="it-IT"/>
        </w:rPr>
        <w:t>Pane e patate</w:t>
      </w:r>
      <w:r w:rsidRPr="000D403A">
        <w:rPr>
          <w:rFonts w:ascii="Calibri" w:hAnsi="Calibri" w:cs="Calibri"/>
          <w:sz w:val="24"/>
          <w:szCs w:val="24"/>
          <w:lang w:val="it-IT"/>
        </w:rPr>
        <w:t xml:space="preserve">: è permesso il consumo di una piccola porzione a pranzo e a cena. </w:t>
      </w:r>
    </w:p>
    <w:p w:rsidR="004D159F" w:rsidRPr="000D403A"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Le patate non vanno considerate come verdura, ma possono essere usate come contorno in sostituzione di pane o pasta o riso.</w:t>
      </w:r>
    </w:p>
    <w:p w:rsidR="004D159F" w:rsidRPr="000D403A"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I </w:t>
      </w:r>
      <w:r w:rsidRPr="009731B0">
        <w:rPr>
          <w:rFonts w:ascii="Calibri" w:hAnsi="Calibri" w:cs="Calibri"/>
          <w:b/>
          <w:bCs/>
          <w:sz w:val="24"/>
          <w:szCs w:val="24"/>
          <w:lang w:val="it-IT"/>
        </w:rPr>
        <w:t>legumi</w:t>
      </w:r>
      <w:r w:rsidRPr="000D403A">
        <w:rPr>
          <w:rFonts w:ascii="Calibri" w:hAnsi="Calibri" w:cs="Calibri"/>
          <w:sz w:val="24"/>
          <w:szCs w:val="24"/>
          <w:lang w:val="it-IT"/>
        </w:rPr>
        <w:t xml:space="preserve"> (fagioli, lenticchie, piselli, ceci) non vanno considerati come contorno, ma come secondo piatto in sostituzione di carne o pesce o formaggio o uova o affettati magri.</w:t>
      </w:r>
    </w:p>
    <w:p w:rsidR="004D159F" w:rsidRDefault="004D159F" w:rsidP="00316444">
      <w:pPr>
        <w:pStyle w:val="Nessunaspaziatura"/>
        <w:jc w:val="both"/>
        <w:rPr>
          <w:rFonts w:ascii="Calibri" w:hAnsi="Calibri" w:cs="Calibri"/>
          <w:sz w:val="24"/>
          <w:szCs w:val="24"/>
          <w:lang w:val="it-IT"/>
        </w:rPr>
      </w:pPr>
    </w:p>
    <w:p w:rsidR="004D159F" w:rsidRPr="000D403A"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lastRenderedPageBreak/>
        <w:t>E’ opportuno far ruotare i vari secondi nell’arco della settimana come segue:</w:t>
      </w:r>
    </w:p>
    <w:p w:rsidR="004D159F" w:rsidRPr="000D403A"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- 2 volte a settimana carne magra</w:t>
      </w:r>
      <w:r>
        <w:rPr>
          <w:rFonts w:ascii="Calibri" w:hAnsi="Calibri" w:cs="Calibri"/>
          <w:sz w:val="24"/>
          <w:szCs w:val="24"/>
          <w:lang w:val="it-IT"/>
        </w:rPr>
        <w:t xml:space="preserve"> </w:t>
      </w:r>
      <w:r w:rsidRPr="000D403A">
        <w:rPr>
          <w:rFonts w:ascii="Calibri" w:hAnsi="Calibri" w:cs="Calibri"/>
          <w:sz w:val="24"/>
          <w:szCs w:val="24"/>
          <w:lang w:val="it-IT"/>
        </w:rPr>
        <w:t>(vitello, manzo, maiale magro, coniglio, tacchino, agnello, pollo).</w:t>
      </w:r>
    </w:p>
    <w:p w:rsidR="004D159F" w:rsidRPr="000D403A"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- 4 volte o più pesce (fresco o surgelato).</w:t>
      </w:r>
    </w:p>
    <w:p w:rsidR="004D159F" w:rsidRPr="000D403A"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- 2 volte legumi (lenticchie, fagioli, ceci).</w:t>
      </w:r>
    </w:p>
    <w:p w:rsidR="004D159F" w:rsidRDefault="004D159F" w:rsidP="00316444">
      <w:pPr>
        <w:pStyle w:val="Nessunaspaziatura"/>
        <w:jc w:val="both"/>
        <w:rPr>
          <w:rFonts w:ascii="Calibri" w:hAnsi="Calibri" w:cs="Calibri"/>
          <w:sz w:val="24"/>
          <w:szCs w:val="24"/>
          <w:lang w:val="it-IT"/>
        </w:rPr>
      </w:pPr>
      <w:r>
        <w:rPr>
          <w:rFonts w:ascii="Calibri" w:hAnsi="Calibri" w:cs="Calibri"/>
          <w:sz w:val="24"/>
          <w:szCs w:val="24"/>
          <w:lang w:val="it-IT"/>
        </w:rPr>
        <w:t xml:space="preserve">-2 </w:t>
      </w:r>
      <w:r w:rsidRPr="000D403A">
        <w:rPr>
          <w:rFonts w:ascii="Calibri" w:hAnsi="Calibri" w:cs="Calibri"/>
          <w:sz w:val="24"/>
          <w:szCs w:val="24"/>
          <w:lang w:val="it-IT"/>
        </w:rPr>
        <w:t>volte</w:t>
      </w:r>
      <w:r>
        <w:rPr>
          <w:rFonts w:ascii="Calibri" w:hAnsi="Calibri" w:cs="Calibri"/>
          <w:sz w:val="24"/>
          <w:szCs w:val="24"/>
          <w:lang w:val="it-IT"/>
        </w:rPr>
        <w:t xml:space="preserve"> </w:t>
      </w:r>
      <w:r w:rsidRPr="000D403A">
        <w:rPr>
          <w:rFonts w:ascii="Calibri" w:hAnsi="Calibri" w:cs="Calibri"/>
          <w:sz w:val="24"/>
          <w:szCs w:val="24"/>
          <w:lang w:val="it-IT"/>
        </w:rPr>
        <w:t xml:space="preserve">formaggi (magri, preferibilmente a pasta molle: ricotta, tuma, scamorza, crescenza, mozzarella, formaggi cremosi). </w:t>
      </w:r>
    </w:p>
    <w:p w:rsidR="004D159F" w:rsidRPr="000D403A"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Limitare i formaggi stagionati (come pecorino, emmenthal, parmigiano).</w:t>
      </w:r>
    </w:p>
    <w:p w:rsidR="004D159F" w:rsidRPr="000D403A"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- 2 volte il prosciutto crudo magro o la bresaola.</w:t>
      </w:r>
    </w:p>
    <w:p w:rsidR="004D159F" w:rsidRPr="000D403A"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- 2 volte l’uovo.</w:t>
      </w:r>
    </w:p>
    <w:p w:rsidR="004D159F" w:rsidRPr="000D403A" w:rsidRDefault="004D159F" w:rsidP="009731B0">
      <w:pPr>
        <w:pStyle w:val="Nessunaspaziatura"/>
        <w:jc w:val="both"/>
        <w:rPr>
          <w:rFonts w:ascii="Calibri" w:hAnsi="Calibri" w:cs="Calibri"/>
          <w:sz w:val="24"/>
          <w:szCs w:val="24"/>
          <w:lang w:val="it-IT"/>
        </w:rPr>
      </w:pPr>
      <w:r w:rsidRPr="000D403A">
        <w:rPr>
          <w:rFonts w:ascii="Calibri" w:hAnsi="Calibri" w:cs="Calibri"/>
          <w:sz w:val="24"/>
          <w:szCs w:val="24"/>
          <w:lang w:val="it-IT"/>
        </w:rPr>
        <w:t>Una volta alla settimana si può sostituire un intero pasto con una pizza (margherita, rianata), seguita da una porzione di frutta e riducendo l’apporto dei cereali degli altri piatti del giorno.</w:t>
      </w:r>
    </w:p>
    <w:p w:rsidR="004D159F"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Bere acqua minerale naturale</w:t>
      </w:r>
      <w:r>
        <w:rPr>
          <w:rFonts w:ascii="Calibri" w:hAnsi="Calibri" w:cs="Calibri"/>
          <w:sz w:val="24"/>
          <w:szCs w:val="24"/>
          <w:lang w:val="it-IT"/>
        </w:rPr>
        <w:t xml:space="preserve"> o acqua di rubinetto potabile </w:t>
      </w:r>
      <w:r w:rsidRPr="000D403A">
        <w:rPr>
          <w:rFonts w:ascii="Calibri" w:hAnsi="Calibri" w:cs="Calibri"/>
          <w:sz w:val="24"/>
          <w:szCs w:val="24"/>
          <w:lang w:val="it-IT"/>
        </w:rPr>
        <w:t xml:space="preserve">(almeno 1 litro e mezzo durante il giorno) e non bevande gassate e zuccherate. </w:t>
      </w:r>
    </w:p>
    <w:p w:rsidR="004D159F" w:rsidRPr="000D403A"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E’ consentito 1 bicchiere di vino a basso gr</w:t>
      </w:r>
      <w:r>
        <w:rPr>
          <w:rFonts w:ascii="Calibri" w:hAnsi="Calibri" w:cs="Calibri"/>
          <w:sz w:val="24"/>
          <w:szCs w:val="24"/>
          <w:lang w:val="it-IT"/>
        </w:rPr>
        <w:t>ado alcolico a pranzo e a cena.</w:t>
      </w:r>
    </w:p>
    <w:p w:rsidR="004D159F" w:rsidRPr="000D403A"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Ricordarsi di non eccedere nei condimenti. L’olio, preferibilmente extravergine di oliva, va usato con moderazione (non più di un cucchiaio da tavolo a pasto) e sempre a crudo.</w:t>
      </w:r>
    </w:p>
    <w:p w:rsidR="004D159F"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Preferire i seguenti metodi di cottura: alla griglia, al vapore, al forno, in umido e lesso. </w:t>
      </w:r>
    </w:p>
    <w:p w:rsidR="004D159F" w:rsidRPr="000D403A"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Usare preferibilmente teglie antiaderenti e/o carta forno nel corso di cottura in padella (evitare il più possibile le fritture).</w:t>
      </w:r>
    </w:p>
    <w:p w:rsidR="004D159F" w:rsidRPr="000D403A"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t>Limitare l’assunzione di sale: per insaporire le vivande utilizzare i comuni aromi da cucina quali limone, aceto, prezzemolo, basilico, rosmarino, salvia, timo, ecc. Usare con moderazione burro, panna, senape, dadi da brodo e ketchup.</w:t>
      </w:r>
    </w:p>
    <w:p w:rsidR="004D159F" w:rsidRDefault="006C16A3" w:rsidP="00316444">
      <w:pPr>
        <w:pStyle w:val="Nessunaspaziatura"/>
        <w:jc w:val="both"/>
        <w:rPr>
          <w:rFonts w:ascii="Calibri" w:hAnsi="Calibri" w:cs="Calibri"/>
          <w:sz w:val="24"/>
          <w:szCs w:val="24"/>
          <w:lang w:val="it-IT"/>
        </w:rPr>
      </w:pPr>
      <w:r>
        <w:rPr>
          <w:rFonts w:ascii="Calibri" w:hAnsi="Calibri" w:cs="Calibri"/>
          <w:noProof/>
          <w:sz w:val="24"/>
          <w:szCs w:val="24"/>
          <w:lang w:val="it-IT" w:eastAsia="it-IT"/>
        </w:rPr>
        <w:drawing>
          <wp:inline distT="0" distB="0" distL="0" distR="0">
            <wp:extent cx="5782310" cy="1410335"/>
            <wp:effectExtent l="0" t="0" r="8890" b="0"/>
            <wp:docPr id="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2310" cy="1410335"/>
                    </a:xfrm>
                    <a:prstGeom prst="rect">
                      <a:avLst/>
                    </a:prstGeom>
                    <a:noFill/>
                    <a:ln>
                      <a:noFill/>
                    </a:ln>
                  </pic:spPr>
                </pic:pic>
              </a:graphicData>
            </a:graphic>
          </wp:inline>
        </w:drawing>
      </w:r>
    </w:p>
    <w:p w:rsidR="004D159F" w:rsidRDefault="004D159F" w:rsidP="003C7D78">
      <w:pPr>
        <w:pStyle w:val="Nessunaspaziatura"/>
        <w:jc w:val="both"/>
        <w:rPr>
          <w:rFonts w:ascii="Calibri" w:hAnsi="Calibri" w:cs="Calibri"/>
          <w:b/>
          <w:bCs/>
          <w:color w:val="1F497D"/>
          <w:sz w:val="24"/>
          <w:szCs w:val="24"/>
          <w:lang w:val="it-IT"/>
        </w:rPr>
      </w:pPr>
    </w:p>
    <w:p w:rsidR="004D159F" w:rsidRPr="003C7D78" w:rsidRDefault="004D159F" w:rsidP="003C7D78">
      <w:pPr>
        <w:pStyle w:val="Nessunaspaziatura"/>
        <w:jc w:val="both"/>
        <w:rPr>
          <w:rFonts w:ascii="Calibri" w:hAnsi="Calibri" w:cs="Calibri"/>
          <w:b/>
          <w:bCs/>
          <w:color w:val="1F497D"/>
          <w:sz w:val="24"/>
          <w:szCs w:val="24"/>
          <w:lang w:val="it-IT"/>
        </w:rPr>
      </w:pPr>
      <w:r w:rsidRPr="003C7D78">
        <w:rPr>
          <w:rFonts w:ascii="Calibri" w:hAnsi="Calibri" w:cs="Calibri"/>
          <w:b/>
          <w:bCs/>
          <w:color w:val="1F497D"/>
          <w:sz w:val="24"/>
          <w:szCs w:val="24"/>
          <w:lang w:val="it-IT"/>
        </w:rPr>
        <w:t>Altri consigli</w:t>
      </w:r>
      <w:r>
        <w:rPr>
          <w:rFonts w:ascii="Calibri" w:hAnsi="Calibri" w:cs="Calibri"/>
          <w:b/>
          <w:bCs/>
          <w:color w:val="1F497D"/>
          <w:sz w:val="24"/>
          <w:szCs w:val="24"/>
          <w:lang w:val="it-IT"/>
        </w:rPr>
        <w:t xml:space="preserve"> per i pazienti in sovrappeso o obesi</w:t>
      </w:r>
    </w:p>
    <w:p w:rsidR="004D159F" w:rsidRPr="000D403A" w:rsidRDefault="004D159F" w:rsidP="003C7D78">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Perdere peso è possibile solo se si definisce un obiettivo, un programma preciso per raggiungerlo e un impegno con se stessi. Iniziare una dieta è </w:t>
      </w:r>
      <w:r>
        <w:rPr>
          <w:rFonts w:ascii="Calibri" w:hAnsi="Calibri" w:cs="Calibri"/>
          <w:color w:val="000000"/>
          <w:sz w:val="24"/>
          <w:szCs w:val="24"/>
          <w:lang w:val="it-IT"/>
        </w:rPr>
        <w:t>semplice, difficile è mantenerla</w:t>
      </w:r>
      <w:r w:rsidRPr="000D403A">
        <w:rPr>
          <w:rFonts w:ascii="Calibri" w:hAnsi="Calibri" w:cs="Calibri"/>
          <w:color w:val="000000"/>
          <w:sz w:val="24"/>
          <w:szCs w:val="24"/>
          <w:lang w:val="it-IT"/>
        </w:rPr>
        <w:t xml:space="preserve"> nel tempo. Ma i risultati si ottengono solo con questa perseveranza.</w:t>
      </w:r>
    </w:p>
    <w:p w:rsidR="004D159F" w:rsidRPr="000D403A" w:rsidRDefault="004D159F" w:rsidP="003C7D78">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Pianificare vuol dire quindi stabilire (in accordo con il medico):</w:t>
      </w:r>
    </w:p>
    <w:p w:rsidR="004D159F" w:rsidRPr="000D403A" w:rsidRDefault="004D159F" w:rsidP="003C7D78">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Un obiettivo di peso da raggiungere</w:t>
      </w:r>
    </w:p>
    <w:p w:rsidR="004D159F" w:rsidRPr="000D403A" w:rsidRDefault="004D159F" w:rsidP="003C7D78">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Un tempo entro cui raggiungere l’obiettivo</w:t>
      </w:r>
    </w:p>
    <w:p w:rsidR="004D159F" w:rsidRPr="000D403A" w:rsidRDefault="004D159F" w:rsidP="003C7D78">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Una dieta quotidiana misurata e personalizzata</w:t>
      </w:r>
    </w:p>
    <w:p w:rsidR="004D159F" w:rsidRPr="000D403A" w:rsidRDefault="004D159F" w:rsidP="003C7D78">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Una verifica e un’analisi dei risultati raggiunti</w:t>
      </w:r>
    </w:p>
    <w:p w:rsidR="004D159F" w:rsidRPr="00183CDE" w:rsidRDefault="004D159F" w:rsidP="003C7D78">
      <w:pPr>
        <w:autoSpaceDE w:val="0"/>
        <w:autoSpaceDN w:val="0"/>
        <w:adjustRightInd w:val="0"/>
        <w:spacing w:after="0" w:line="240" w:lineRule="auto"/>
        <w:jc w:val="both"/>
        <w:rPr>
          <w:rFonts w:ascii="Calibri" w:hAnsi="Calibri" w:cs="Calibri"/>
          <w:b/>
          <w:bCs/>
          <w:color w:val="404EA3"/>
          <w:sz w:val="24"/>
          <w:szCs w:val="24"/>
          <w:lang w:val="it-IT"/>
        </w:rPr>
      </w:pPr>
      <w:r w:rsidRPr="00183CDE">
        <w:rPr>
          <w:rFonts w:ascii="Calibri" w:hAnsi="Calibri" w:cs="Calibri"/>
          <w:b/>
          <w:bCs/>
          <w:color w:val="404EA3"/>
          <w:sz w:val="24"/>
          <w:szCs w:val="24"/>
          <w:lang w:val="it-IT"/>
        </w:rPr>
        <w:t>Le linee guida per sostenere il programma</w:t>
      </w:r>
    </w:p>
    <w:p w:rsidR="004D159F" w:rsidRPr="000D403A" w:rsidRDefault="004D159F" w:rsidP="003C7D78">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1) </w:t>
      </w:r>
      <w:r w:rsidRPr="000D403A">
        <w:rPr>
          <w:rFonts w:ascii="Calibri" w:hAnsi="Calibri" w:cs="Calibri"/>
          <w:b/>
          <w:bCs/>
          <w:color w:val="000000"/>
          <w:sz w:val="24"/>
          <w:szCs w:val="24"/>
          <w:lang w:val="it-IT"/>
        </w:rPr>
        <w:t>Cercare le motivazioni al proprio interno</w:t>
      </w:r>
      <w:r w:rsidRPr="000D403A">
        <w:rPr>
          <w:rFonts w:ascii="Calibri" w:hAnsi="Calibri" w:cs="Calibri"/>
          <w:color w:val="000000"/>
          <w:sz w:val="24"/>
          <w:szCs w:val="24"/>
          <w:lang w:val="it-IT"/>
        </w:rPr>
        <w:t xml:space="preserve">. Le motivazioni fornite da altri servono a poco. Nel caso specifico </w:t>
      </w:r>
      <w:r>
        <w:rPr>
          <w:rFonts w:ascii="Calibri" w:hAnsi="Calibri" w:cs="Calibri"/>
          <w:color w:val="000000"/>
          <w:sz w:val="24"/>
          <w:szCs w:val="24"/>
          <w:lang w:val="it-IT"/>
        </w:rPr>
        <w:t xml:space="preserve">dello scompenso cardiaco, in particolare, </w:t>
      </w:r>
      <w:r w:rsidRPr="000D403A">
        <w:rPr>
          <w:rFonts w:ascii="Calibri" w:hAnsi="Calibri" w:cs="Calibri"/>
          <w:color w:val="000000"/>
          <w:sz w:val="24"/>
          <w:szCs w:val="24"/>
          <w:lang w:val="it-IT"/>
        </w:rPr>
        <w:t>perdere peso è essenziale per far riposare un cuore affaticato. Bisogna avere il giusto rispetto per il nostro cuore; ciò significa evitare di richiedergli di lavorare più del necessario, caricandogli “sulle spalle” 10/20 chilogrammi di troppo.</w:t>
      </w:r>
    </w:p>
    <w:p w:rsidR="004D159F" w:rsidRPr="000D403A" w:rsidRDefault="004D159F" w:rsidP="003C7D78">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b/>
          <w:bCs/>
          <w:color w:val="000000"/>
          <w:sz w:val="24"/>
          <w:szCs w:val="24"/>
          <w:lang w:val="it-IT"/>
        </w:rPr>
        <w:t xml:space="preserve">2) Applicare con serietà la dieta concordata. </w:t>
      </w:r>
      <w:r w:rsidRPr="000D403A">
        <w:rPr>
          <w:rFonts w:ascii="Calibri" w:hAnsi="Calibri" w:cs="Calibri"/>
          <w:color w:val="000000"/>
          <w:sz w:val="24"/>
          <w:szCs w:val="24"/>
          <w:lang w:val="it-IT"/>
        </w:rPr>
        <w:t>Un modo di mangiare è un</w:t>
      </w:r>
      <w:r>
        <w:rPr>
          <w:rFonts w:ascii="Calibri" w:hAnsi="Calibri" w:cs="Calibri"/>
          <w:color w:val="000000"/>
          <w:sz w:val="24"/>
          <w:szCs w:val="24"/>
          <w:lang w:val="it-IT"/>
        </w:rPr>
        <w:t>'abitudine</w:t>
      </w:r>
      <w:r w:rsidRPr="000D403A">
        <w:rPr>
          <w:rFonts w:ascii="Calibri" w:hAnsi="Calibri" w:cs="Calibri"/>
          <w:color w:val="000000"/>
          <w:sz w:val="24"/>
          <w:szCs w:val="24"/>
          <w:lang w:val="it-IT"/>
        </w:rPr>
        <w:t xml:space="preserve"> mentale che può essere </w:t>
      </w:r>
      <w:r>
        <w:rPr>
          <w:rFonts w:ascii="Calibri" w:hAnsi="Calibri" w:cs="Calibri"/>
          <w:color w:val="000000"/>
          <w:sz w:val="24"/>
          <w:szCs w:val="24"/>
          <w:lang w:val="it-IT"/>
        </w:rPr>
        <w:t>modificata</w:t>
      </w:r>
      <w:r w:rsidRPr="000D403A">
        <w:rPr>
          <w:rFonts w:ascii="Calibri" w:hAnsi="Calibri" w:cs="Calibri"/>
          <w:color w:val="000000"/>
          <w:sz w:val="24"/>
          <w:szCs w:val="24"/>
          <w:lang w:val="it-IT"/>
        </w:rPr>
        <w:t xml:space="preserve">, così come sono modificabili i gusti e i modi per raggiungere la sazietà. </w:t>
      </w:r>
    </w:p>
    <w:p w:rsidR="004D159F" w:rsidRPr="000D403A" w:rsidRDefault="004D159F" w:rsidP="003C7D78">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Altri piccoli accorgimenti sono:</w:t>
      </w:r>
    </w:p>
    <w:p w:rsidR="004D159F" w:rsidRPr="000D403A" w:rsidRDefault="004D159F" w:rsidP="003C7D78">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 </w:t>
      </w:r>
      <w:r>
        <w:rPr>
          <w:rFonts w:ascii="Calibri" w:hAnsi="Calibri" w:cs="Calibri"/>
          <w:color w:val="000000"/>
          <w:sz w:val="24"/>
          <w:szCs w:val="24"/>
          <w:lang w:val="it-IT"/>
        </w:rPr>
        <w:t>Abituarsi a non pensare al cibo</w:t>
      </w:r>
      <w:r w:rsidRPr="000D403A">
        <w:rPr>
          <w:rFonts w:ascii="Calibri" w:hAnsi="Calibri" w:cs="Calibri"/>
          <w:color w:val="000000"/>
          <w:sz w:val="24"/>
          <w:szCs w:val="24"/>
          <w:lang w:val="it-IT"/>
        </w:rPr>
        <w:t xml:space="preserve"> fuori dagli orari classici dei pasti</w:t>
      </w:r>
    </w:p>
    <w:p w:rsidR="004D159F" w:rsidRPr="000D403A" w:rsidRDefault="004D159F" w:rsidP="003C7D78">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lastRenderedPageBreak/>
        <w:t>• Evitare le situazioni che “inducono tentazione” (TV, feste, ecc.)</w:t>
      </w:r>
    </w:p>
    <w:p w:rsidR="004D159F" w:rsidRPr="000D403A" w:rsidRDefault="004D159F" w:rsidP="003C7D78">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Far partecipi di questa situazione i familiari che possono aiutare a controllare il desiderio e a rispettare la dieta</w:t>
      </w:r>
    </w:p>
    <w:p w:rsidR="004D159F" w:rsidRPr="000D403A" w:rsidRDefault="004D159F" w:rsidP="003C7D78">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Collegare il cibo ricco di calorie al danno per la salute</w:t>
      </w:r>
    </w:p>
    <w:p w:rsidR="004D159F" w:rsidRPr="000D403A" w:rsidRDefault="004D159F" w:rsidP="003C7D78">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b/>
          <w:bCs/>
          <w:color w:val="000000"/>
          <w:sz w:val="24"/>
          <w:szCs w:val="24"/>
          <w:lang w:val="it-IT"/>
        </w:rPr>
        <w:t xml:space="preserve">3) Obiettivi realistici e flessibilità </w:t>
      </w:r>
      <w:r w:rsidRPr="000D403A">
        <w:rPr>
          <w:rFonts w:ascii="Calibri" w:hAnsi="Calibri" w:cs="Calibri"/>
          <w:color w:val="000000"/>
          <w:sz w:val="24"/>
          <w:szCs w:val="24"/>
          <w:lang w:val="it-IT"/>
        </w:rPr>
        <w:t>Gli obiettivi di perdita di peso devono essere realistici e raggiungibili. Nessun dramma, e tanto meno scoraggiamento, se qualche volta si infrange la regola. Accettare quindi le infrazioni con serenità e, con lo stesso spirito, riprendere il programma. Stesso atteggiamento di fronte ad un obiettivo non raggiunto, cosa non determinante se è comunque presente una tendenza a dimagrire.</w:t>
      </w:r>
    </w:p>
    <w:p w:rsidR="004D159F" w:rsidRPr="000D403A" w:rsidRDefault="004D159F" w:rsidP="003C7D78">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b/>
          <w:bCs/>
          <w:color w:val="000000"/>
          <w:sz w:val="24"/>
          <w:szCs w:val="24"/>
          <w:lang w:val="it-IT"/>
        </w:rPr>
        <w:t xml:space="preserve">4) Elencare le attività di emergenza, </w:t>
      </w:r>
      <w:r w:rsidRPr="000D403A">
        <w:rPr>
          <w:rFonts w:ascii="Calibri" w:hAnsi="Calibri" w:cs="Calibri"/>
          <w:color w:val="000000"/>
          <w:sz w:val="24"/>
          <w:szCs w:val="24"/>
          <w:lang w:val="it-IT"/>
        </w:rPr>
        <w:t>che possono contrastare il desider</w:t>
      </w:r>
      <w:r>
        <w:rPr>
          <w:rFonts w:ascii="Calibri" w:hAnsi="Calibri" w:cs="Calibri"/>
          <w:color w:val="000000"/>
          <w:sz w:val="24"/>
          <w:szCs w:val="24"/>
          <w:lang w:val="it-IT"/>
        </w:rPr>
        <w:t>i</w:t>
      </w:r>
      <w:r w:rsidRPr="000D403A">
        <w:rPr>
          <w:rFonts w:ascii="Calibri" w:hAnsi="Calibri" w:cs="Calibri"/>
          <w:color w:val="000000"/>
          <w:sz w:val="24"/>
          <w:szCs w:val="24"/>
          <w:lang w:val="it-IT"/>
        </w:rPr>
        <w:t xml:space="preserve">o di cibo quando questo sembra diventare incontrollabile. Questo momento può presentarsi più volte e in diverse situazioni, soprattutto nei momenti di sfiducia. Ognuno può scegliere quale sia l’attività di “emergenza” più idonea. L’elenco può essere vastissimo e comprendere una passeggiata, la lettura, il cinema, un bagno in piscina, una </w:t>
      </w:r>
      <w:r>
        <w:rPr>
          <w:rFonts w:ascii="Calibri" w:hAnsi="Calibri" w:cs="Calibri"/>
          <w:color w:val="000000"/>
          <w:sz w:val="24"/>
          <w:szCs w:val="24"/>
          <w:lang w:val="it-IT"/>
        </w:rPr>
        <w:t>telefonata, ecc…. q</w:t>
      </w:r>
      <w:r w:rsidRPr="000D403A">
        <w:rPr>
          <w:rFonts w:ascii="Calibri" w:hAnsi="Calibri" w:cs="Calibri"/>
          <w:color w:val="000000"/>
          <w:sz w:val="24"/>
          <w:szCs w:val="24"/>
          <w:lang w:val="it-IT"/>
        </w:rPr>
        <w:t>ualsiasi cosa che, in modo efficace, possa deviare la nostra momentanea concentrazione sul cibo.</w:t>
      </w:r>
    </w:p>
    <w:p w:rsidR="004D159F" w:rsidRPr="000D403A" w:rsidRDefault="004D159F" w:rsidP="00316444">
      <w:pPr>
        <w:pStyle w:val="Nessunaspaziatura"/>
        <w:jc w:val="both"/>
        <w:rPr>
          <w:rFonts w:ascii="Calibri" w:hAnsi="Calibri" w:cs="Calibri"/>
          <w:sz w:val="24"/>
          <w:szCs w:val="24"/>
          <w:lang w:val="it-IT"/>
        </w:rPr>
      </w:pPr>
    </w:p>
    <w:p w:rsidR="004D159F" w:rsidRDefault="004D159F" w:rsidP="009731B0">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Speriamo che quanto detto finora sia stato sufficientemente chiaro e completo. </w:t>
      </w:r>
    </w:p>
    <w:p w:rsidR="004D159F" w:rsidRDefault="004D159F" w:rsidP="009731B0">
      <w:pPr>
        <w:pStyle w:val="Nessunaspaziatura"/>
        <w:jc w:val="both"/>
        <w:rPr>
          <w:rFonts w:ascii="Calibri" w:hAnsi="Calibri" w:cs="Calibri"/>
          <w:sz w:val="24"/>
          <w:szCs w:val="24"/>
          <w:lang w:val="it-IT"/>
        </w:rPr>
      </w:pPr>
      <w:r w:rsidRPr="000D403A">
        <w:rPr>
          <w:rFonts w:ascii="Calibri" w:hAnsi="Calibri" w:cs="Calibri"/>
          <w:sz w:val="24"/>
          <w:szCs w:val="24"/>
          <w:lang w:val="it-IT"/>
        </w:rPr>
        <w:t>Tuttavia, qualora Lei dovesse avere necessità di ulteriori chiarimenti o difficoltà nell’intraprendere queste modifiche dello stile di vita alimentare, La invitiamo a rivolgersi al</w:t>
      </w:r>
    </w:p>
    <w:p w:rsidR="004D159F" w:rsidRPr="000D403A" w:rsidRDefault="004D159F" w:rsidP="009731B0">
      <w:pPr>
        <w:pStyle w:val="Nessunaspaziatura"/>
        <w:jc w:val="both"/>
        <w:rPr>
          <w:rFonts w:ascii="Calibri" w:hAnsi="Calibri" w:cs="Calibri"/>
          <w:sz w:val="24"/>
          <w:szCs w:val="24"/>
          <w:lang w:val="it-IT"/>
        </w:rPr>
      </w:pPr>
    </w:p>
    <w:p w:rsidR="004D159F" w:rsidRDefault="004D159F" w:rsidP="009731B0">
      <w:pPr>
        <w:pStyle w:val="Nessunaspaziatura"/>
        <w:jc w:val="both"/>
        <w:rPr>
          <w:rFonts w:ascii="Calibri" w:hAnsi="Calibri" w:cs="Calibri"/>
          <w:sz w:val="24"/>
          <w:szCs w:val="24"/>
          <w:lang w:val="it-IT"/>
        </w:rPr>
      </w:pPr>
      <w:r w:rsidRPr="000D403A">
        <w:rPr>
          <w:rFonts w:ascii="Calibri" w:hAnsi="Calibri" w:cs="Calibri"/>
          <w:sz w:val="24"/>
          <w:szCs w:val="24"/>
          <w:lang w:val="it-IT"/>
        </w:rPr>
        <w:t>…………………………………………………………………………………………………………………………………………………………</w:t>
      </w:r>
    </w:p>
    <w:p w:rsidR="004D159F" w:rsidRDefault="004D159F" w:rsidP="009731B0">
      <w:pPr>
        <w:pStyle w:val="Nessunaspaziatura"/>
        <w:jc w:val="both"/>
        <w:rPr>
          <w:rFonts w:ascii="Calibri" w:hAnsi="Calibri" w:cs="Calibri"/>
          <w:sz w:val="24"/>
          <w:szCs w:val="24"/>
          <w:lang w:val="it-IT"/>
        </w:rPr>
      </w:pPr>
      <w:r w:rsidRPr="000D403A">
        <w:rPr>
          <w:rFonts w:ascii="Calibri" w:hAnsi="Calibri" w:cs="Calibri"/>
          <w:sz w:val="24"/>
          <w:szCs w:val="24"/>
          <w:lang w:val="it-IT"/>
        </w:rPr>
        <w:t>mediante richiesta per Visita Dietologica del proprio Medico curante e prenotazione presso CUP.</w:t>
      </w:r>
    </w:p>
    <w:p w:rsidR="004D159F" w:rsidRDefault="004D159F" w:rsidP="009731B0">
      <w:pPr>
        <w:pStyle w:val="Nessunaspaziatura"/>
        <w:jc w:val="both"/>
        <w:rPr>
          <w:rFonts w:ascii="Calibri" w:hAnsi="Calibri" w:cs="Calibri"/>
          <w:sz w:val="24"/>
          <w:szCs w:val="24"/>
          <w:lang w:val="it-IT"/>
        </w:rPr>
      </w:pPr>
    </w:p>
    <w:p w:rsidR="004D159F" w:rsidRDefault="004D159F" w:rsidP="009731B0">
      <w:pPr>
        <w:pStyle w:val="Nessunaspaziatura"/>
        <w:jc w:val="both"/>
        <w:rPr>
          <w:rFonts w:ascii="Calibri" w:hAnsi="Calibri" w:cs="Calibri"/>
          <w:sz w:val="24"/>
          <w:szCs w:val="24"/>
          <w:lang w:val="it-IT"/>
        </w:rPr>
      </w:pPr>
    </w:p>
    <w:p w:rsidR="004D159F" w:rsidRDefault="004D159F" w:rsidP="009731B0">
      <w:pPr>
        <w:pStyle w:val="Nessunaspaziatura"/>
        <w:jc w:val="both"/>
        <w:rPr>
          <w:rFonts w:ascii="Calibri" w:hAnsi="Calibri" w:cs="Calibri"/>
          <w:sz w:val="24"/>
          <w:szCs w:val="24"/>
          <w:lang w:val="it-IT"/>
        </w:rPr>
      </w:pPr>
      <w:r w:rsidRPr="000D403A">
        <w:rPr>
          <w:rFonts w:ascii="Calibri" w:hAnsi="Calibri" w:cs="Calibri"/>
          <w:sz w:val="24"/>
          <w:szCs w:val="24"/>
          <w:lang w:val="it-IT"/>
        </w:rPr>
        <w:t>Nel Suo caso specifico, essendo affetto da</w:t>
      </w:r>
    </w:p>
    <w:p w:rsidR="004D159F" w:rsidRPr="000D403A" w:rsidRDefault="004D159F" w:rsidP="009731B0">
      <w:pPr>
        <w:pStyle w:val="Nessunaspaziatura"/>
        <w:jc w:val="both"/>
        <w:rPr>
          <w:rFonts w:ascii="Calibri" w:hAnsi="Calibri" w:cs="Calibri"/>
          <w:sz w:val="24"/>
          <w:szCs w:val="24"/>
          <w:lang w:val="it-IT"/>
        </w:rPr>
      </w:pPr>
    </w:p>
    <w:p w:rsidR="004D159F" w:rsidRDefault="004D159F" w:rsidP="009731B0">
      <w:pPr>
        <w:pStyle w:val="Nessunaspaziatura"/>
        <w:numPr>
          <w:ilvl w:val="0"/>
          <w:numId w:val="20"/>
        </w:numPr>
        <w:jc w:val="both"/>
        <w:rPr>
          <w:rFonts w:ascii="Calibri" w:hAnsi="Calibri" w:cs="Calibri"/>
          <w:sz w:val="24"/>
          <w:szCs w:val="24"/>
          <w:lang w:val="it-IT"/>
        </w:rPr>
      </w:pPr>
      <w:r w:rsidRPr="000D403A">
        <w:rPr>
          <w:rFonts w:ascii="Calibri" w:hAnsi="Calibri" w:cs="Calibri"/>
          <w:sz w:val="24"/>
          <w:szCs w:val="24"/>
          <w:lang w:val="it-IT"/>
        </w:rPr>
        <w:t>diabete mellito</w:t>
      </w:r>
    </w:p>
    <w:p w:rsidR="004D159F" w:rsidRPr="000D403A" w:rsidRDefault="004D159F" w:rsidP="009731B0">
      <w:pPr>
        <w:pStyle w:val="Nessunaspaziatura"/>
        <w:numPr>
          <w:ilvl w:val="0"/>
          <w:numId w:val="20"/>
        </w:numPr>
        <w:jc w:val="both"/>
        <w:rPr>
          <w:rFonts w:ascii="Calibri" w:hAnsi="Calibri" w:cs="Calibri"/>
          <w:sz w:val="24"/>
          <w:szCs w:val="24"/>
          <w:lang w:val="it-IT"/>
        </w:rPr>
      </w:pPr>
      <w:r>
        <w:rPr>
          <w:rFonts w:ascii="Calibri" w:hAnsi="Calibri" w:cs="Calibri"/>
          <w:sz w:val="24"/>
          <w:szCs w:val="24"/>
          <w:lang w:val="it-IT"/>
        </w:rPr>
        <w:t>dislipidemia</w:t>
      </w:r>
    </w:p>
    <w:p w:rsidR="004D159F" w:rsidRPr="000D403A" w:rsidRDefault="004D159F" w:rsidP="009731B0">
      <w:pPr>
        <w:pStyle w:val="Nessunaspaziatura"/>
        <w:numPr>
          <w:ilvl w:val="0"/>
          <w:numId w:val="20"/>
        </w:numPr>
        <w:jc w:val="both"/>
        <w:rPr>
          <w:rFonts w:ascii="Calibri" w:hAnsi="Calibri" w:cs="Calibri"/>
          <w:sz w:val="24"/>
          <w:szCs w:val="24"/>
          <w:lang w:val="it-IT"/>
        </w:rPr>
      </w:pPr>
      <w:r w:rsidRPr="000D403A">
        <w:rPr>
          <w:rFonts w:ascii="Calibri" w:hAnsi="Calibri" w:cs="Calibri"/>
          <w:sz w:val="24"/>
          <w:szCs w:val="24"/>
          <w:lang w:val="it-IT"/>
        </w:rPr>
        <w:t>insufficienza renale cronica</w:t>
      </w:r>
    </w:p>
    <w:p w:rsidR="004D159F" w:rsidRPr="000D403A" w:rsidRDefault="004D159F" w:rsidP="009731B0">
      <w:pPr>
        <w:pStyle w:val="Nessunaspaziatura"/>
        <w:numPr>
          <w:ilvl w:val="0"/>
          <w:numId w:val="20"/>
        </w:numPr>
        <w:jc w:val="both"/>
        <w:rPr>
          <w:rFonts w:ascii="Calibri" w:hAnsi="Calibri" w:cs="Calibri"/>
          <w:sz w:val="24"/>
          <w:szCs w:val="24"/>
          <w:lang w:val="it-IT"/>
        </w:rPr>
      </w:pPr>
      <w:r w:rsidRPr="000D403A">
        <w:rPr>
          <w:rFonts w:ascii="Calibri" w:hAnsi="Calibri" w:cs="Calibri"/>
          <w:sz w:val="24"/>
          <w:szCs w:val="24"/>
          <w:lang w:val="it-IT"/>
        </w:rPr>
        <w:t>obesità di I-II-III grado (il suo indice di massa corporea è…</w:t>
      </w:r>
      <w:r>
        <w:rPr>
          <w:rFonts w:ascii="Calibri" w:hAnsi="Calibri" w:cs="Calibri"/>
          <w:sz w:val="24"/>
          <w:szCs w:val="24"/>
          <w:lang w:val="it-IT"/>
        </w:rPr>
        <w:t>…</w:t>
      </w:r>
      <w:r w:rsidRPr="000D403A">
        <w:rPr>
          <w:rFonts w:ascii="Calibri" w:hAnsi="Calibri" w:cs="Calibri"/>
          <w:sz w:val="24"/>
          <w:szCs w:val="24"/>
          <w:lang w:val="it-IT"/>
        </w:rPr>
        <w:t>.)</w:t>
      </w:r>
    </w:p>
    <w:p w:rsidR="004D159F" w:rsidRDefault="004D159F" w:rsidP="009731B0">
      <w:pPr>
        <w:pStyle w:val="Nessunaspaziatura"/>
        <w:numPr>
          <w:ilvl w:val="0"/>
          <w:numId w:val="20"/>
        </w:numPr>
        <w:jc w:val="both"/>
        <w:rPr>
          <w:rFonts w:ascii="Calibri" w:hAnsi="Calibri" w:cs="Calibri"/>
          <w:sz w:val="24"/>
          <w:szCs w:val="24"/>
          <w:lang w:val="it-IT"/>
        </w:rPr>
      </w:pPr>
      <w:r w:rsidRPr="000D403A">
        <w:rPr>
          <w:rFonts w:ascii="Calibri" w:hAnsi="Calibri" w:cs="Calibri"/>
          <w:sz w:val="24"/>
          <w:szCs w:val="24"/>
          <w:lang w:val="it-IT"/>
        </w:rPr>
        <w:t>sovrappeso e sindrome metabolica</w:t>
      </w:r>
    </w:p>
    <w:p w:rsidR="004D159F" w:rsidRPr="009731B0" w:rsidRDefault="004D159F" w:rsidP="00183CDE">
      <w:pPr>
        <w:pStyle w:val="Nessunaspaziatura"/>
        <w:ind w:left="720"/>
        <w:jc w:val="both"/>
        <w:rPr>
          <w:rFonts w:ascii="Calibri" w:hAnsi="Calibri" w:cs="Calibri"/>
          <w:sz w:val="24"/>
          <w:szCs w:val="24"/>
          <w:lang w:val="it-IT"/>
        </w:rPr>
      </w:pPr>
    </w:p>
    <w:p w:rsidR="004D159F" w:rsidRPr="000D403A" w:rsidRDefault="004D159F" w:rsidP="009731B0">
      <w:pPr>
        <w:pStyle w:val="Nessunaspaziatura"/>
        <w:jc w:val="both"/>
        <w:rPr>
          <w:rFonts w:ascii="Calibri" w:hAnsi="Calibri" w:cs="Calibri"/>
          <w:sz w:val="24"/>
          <w:szCs w:val="24"/>
          <w:lang w:val="it-IT"/>
        </w:rPr>
      </w:pPr>
      <w:r>
        <w:rPr>
          <w:rFonts w:ascii="Calibri" w:hAnsi="Calibri" w:cs="Calibri"/>
          <w:sz w:val="24"/>
          <w:szCs w:val="24"/>
          <w:lang w:val="it-IT"/>
        </w:rPr>
        <w:t>si rende necessaria</w:t>
      </w:r>
      <w:r w:rsidRPr="000D403A">
        <w:rPr>
          <w:rFonts w:ascii="Calibri" w:hAnsi="Calibri" w:cs="Calibri"/>
          <w:sz w:val="24"/>
          <w:szCs w:val="24"/>
          <w:lang w:val="it-IT"/>
        </w:rPr>
        <w:t xml:space="preserve"> la prescrizione di un tratt</w:t>
      </w:r>
      <w:r>
        <w:rPr>
          <w:rFonts w:ascii="Calibri" w:hAnsi="Calibri" w:cs="Calibri"/>
          <w:sz w:val="24"/>
          <w:szCs w:val="24"/>
          <w:lang w:val="it-IT"/>
        </w:rPr>
        <w:t>amento dietetico personalizzato presso il suddetto centro dove è atteso il……………………………………………………………………………………………………………………..</w:t>
      </w:r>
    </w:p>
    <w:p w:rsidR="004D159F" w:rsidRDefault="004D159F" w:rsidP="00316444">
      <w:pPr>
        <w:pStyle w:val="Nessunaspaziatura"/>
        <w:jc w:val="both"/>
        <w:rPr>
          <w:rFonts w:ascii="Calibri" w:hAnsi="Calibri" w:cs="Calibri"/>
          <w:sz w:val="24"/>
          <w:szCs w:val="24"/>
          <w:lang w:val="it-IT"/>
        </w:rPr>
      </w:pPr>
    </w:p>
    <w:p w:rsidR="004D159F" w:rsidRPr="000D403A" w:rsidRDefault="004D159F" w:rsidP="00316444">
      <w:pPr>
        <w:pStyle w:val="Nessunaspaziatura"/>
        <w:jc w:val="both"/>
        <w:rPr>
          <w:rFonts w:ascii="Calibri" w:hAnsi="Calibri" w:cs="Calibri"/>
          <w:sz w:val="24"/>
          <w:szCs w:val="24"/>
          <w:lang w:val="it-IT"/>
        </w:rPr>
      </w:pPr>
      <w:r w:rsidRPr="000D403A">
        <w:rPr>
          <w:rFonts w:ascii="Calibri" w:hAnsi="Calibri" w:cs="Calibri"/>
          <w:sz w:val="24"/>
          <w:szCs w:val="24"/>
          <w:lang w:val="it-IT"/>
        </w:rPr>
        <w:br w:type="page"/>
      </w:r>
    </w:p>
    <w:p w:rsidR="004D159F" w:rsidRPr="000D403A" w:rsidRDefault="004D159F" w:rsidP="00047855">
      <w:pPr>
        <w:pStyle w:val="Nessunaspaziatura"/>
        <w:jc w:val="both"/>
        <w:rPr>
          <w:rFonts w:ascii="Calibri" w:hAnsi="Calibri" w:cs="Calibri"/>
          <w:b/>
          <w:bCs/>
          <w:sz w:val="24"/>
          <w:szCs w:val="24"/>
          <w:lang w:val="it-IT"/>
        </w:rPr>
      </w:pPr>
      <w:r w:rsidRPr="000D403A">
        <w:rPr>
          <w:rFonts w:ascii="Calibri" w:hAnsi="Calibri" w:cs="Calibri"/>
          <w:b/>
          <w:bCs/>
          <w:sz w:val="24"/>
          <w:szCs w:val="24"/>
          <w:lang w:val="it-IT"/>
        </w:rPr>
        <w:t>E) SCHEDA ESERCIZIO FISICO</w:t>
      </w:r>
    </w:p>
    <w:p w:rsidR="004D159F" w:rsidRPr="000D403A" w:rsidRDefault="004D159F" w:rsidP="002114C2">
      <w:pPr>
        <w:pStyle w:val="Nessunaspaziatura"/>
        <w:jc w:val="both"/>
        <w:rPr>
          <w:rFonts w:ascii="Calibri" w:hAnsi="Calibri" w:cs="Calibri"/>
          <w:sz w:val="24"/>
          <w:szCs w:val="24"/>
          <w:lang w:val="it-IT"/>
        </w:rPr>
      </w:pPr>
      <w:r w:rsidRPr="000D403A">
        <w:rPr>
          <w:rFonts w:ascii="Calibri" w:hAnsi="Calibri" w:cs="Calibri"/>
          <w:sz w:val="24"/>
          <w:szCs w:val="24"/>
          <w:lang w:val="it-IT"/>
        </w:rPr>
        <w:t>E’ Importante che Lei, adesso che è stato dimesso, si renda conto che l’attività fisica può agire come un farmaco perché incide sui principali fattori di rischio cardiovascolare modificabili: l’ipertensione, la dislipidemia, l’obesità, la sedentarietà e il diabete. Una costante attività fisica</w:t>
      </w:r>
      <w:r>
        <w:rPr>
          <w:rFonts w:ascii="Calibri" w:hAnsi="Calibri" w:cs="Calibri"/>
          <w:sz w:val="24"/>
          <w:szCs w:val="24"/>
          <w:lang w:val="it-IT"/>
        </w:rPr>
        <w:t>,</w:t>
      </w:r>
      <w:r w:rsidRPr="000D403A">
        <w:rPr>
          <w:rFonts w:ascii="Calibri" w:hAnsi="Calibri" w:cs="Calibri"/>
          <w:sz w:val="24"/>
          <w:szCs w:val="24"/>
          <w:lang w:val="it-IT"/>
        </w:rPr>
        <w:t xml:space="preserve"> in particolare</w:t>
      </w:r>
      <w:r>
        <w:rPr>
          <w:rFonts w:ascii="Calibri" w:hAnsi="Calibri" w:cs="Calibri"/>
          <w:sz w:val="24"/>
          <w:szCs w:val="24"/>
          <w:lang w:val="it-IT"/>
        </w:rPr>
        <w:t>,</w:t>
      </w:r>
      <w:r w:rsidRPr="000D403A">
        <w:rPr>
          <w:rFonts w:ascii="Calibri" w:hAnsi="Calibri" w:cs="Calibri"/>
          <w:sz w:val="24"/>
          <w:szCs w:val="24"/>
          <w:lang w:val="it-IT"/>
        </w:rPr>
        <w:t xml:space="preserve"> riduce i livelli di colesterolo-LDL (il colesterolo “cattivo”), aumenta</w:t>
      </w:r>
      <w:r>
        <w:rPr>
          <w:rFonts w:ascii="Calibri" w:hAnsi="Calibri" w:cs="Calibri"/>
          <w:sz w:val="24"/>
          <w:szCs w:val="24"/>
          <w:lang w:val="it-IT"/>
        </w:rPr>
        <w:t xml:space="preserve"> i livelli di colesterolo-HDL (</w:t>
      </w:r>
      <w:r w:rsidRPr="000D403A">
        <w:rPr>
          <w:rFonts w:ascii="Calibri" w:hAnsi="Calibri" w:cs="Calibri"/>
          <w:sz w:val="24"/>
          <w:szCs w:val="24"/>
          <w:lang w:val="it-IT"/>
        </w:rPr>
        <w:t>il colesterolo “buono”) e riduce il valore dei trigliceridi</w:t>
      </w:r>
      <w:r>
        <w:rPr>
          <w:rFonts w:ascii="Calibri" w:hAnsi="Calibri" w:cs="Calibri"/>
          <w:sz w:val="24"/>
          <w:szCs w:val="24"/>
          <w:lang w:val="it-IT"/>
        </w:rPr>
        <w:t>, della glicemia</w:t>
      </w:r>
      <w:r w:rsidRPr="000D403A">
        <w:rPr>
          <w:rFonts w:ascii="Calibri" w:hAnsi="Calibri" w:cs="Calibri"/>
          <w:sz w:val="24"/>
          <w:szCs w:val="24"/>
          <w:lang w:val="it-IT"/>
        </w:rPr>
        <w:t xml:space="preserve">. </w:t>
      </w:r>
      <w:r>
        <w:rPr>
          <w:rFonts w:ascii="Calibri" w:hAnsi="Calibri" w:cs="Calibri"/>
          <w:sz w:val="24"/>
          <w:szCs w:val="24"/>
          <w:lang w:val="it-IT"/>
        </w:rPr>
        <w:t>Inoltre, riducendo</w:t>
      </w:r>
      <w:r w:rsidRPr="000D403A">
        <w:rPr>
          <w:rFonts w:ascii="Calibri" w:hAnsi="Calibri" w:cs="Calibri"/>
          <w:sz w:val="24"/>
          <w:szCs w:val="24"/>
          <w:lang w:val="it-IT"/>
        </w:rPr>
        <w:t xml:space="preserve"> pressione arteriosa e frequenza cardiaca consente un ris</w:t>
      </w:r>
      <w:r>
        <w:rPr>
          <w:rFonts w:ascii="Calibri" w:hAnsi="Calibri" w:cs="Calibri"/>
          <w:sz w:val="24"/>
          <w:szCs w:val="24"/>
          <w:lang w:val="it-IT"/>
        </w:rPr>
        <w:t>parmio di energia da parte del c</w:t>
      </w:r>
      <w:r w:rsidRPr="000D403A">
        <w:rPr>
          <w:rFonts w:ascii="Calibri" w:hAnsi="Calibri" w:cs="Calibri"/>
          <w:sz w:val="24"/>
          <w:szCs w:val="24"/>
          <w:lang w:val="it-IT"/>
        </w:rPr>
        <w:t>uore.</w:t>
      </w:r>
      <w:r>
        <w:rPr>
          <w:rFonts w:ascii="Calibri" w:hAnsi="Calibri" w:cs="Calibri"/>
          <w:sz w:val="24"/>
          <w:szCs w:val="24"/>
          <w:lang w:val="it-IT"/>
        </w:rPr>
        <w:t xml:space="preserve"> Altri aspetti positivi sono la riduzione delle c</w:t>
      </w:r>
      <w:r w:rsidRPr="000D403A">
        <w:rPr>
          <w:rFonts w:ascii="Calibri" w:hAnsi="Calibri" w:cs="Calibri"/>
          <w:sz w:val="24"/>
          <w:szCs w:val="24"/>
          <w:lang w:val="it-IT"/>
        </w:rPr>
        <w:t>atecolamine circola</w:t>
      </w:r>
      <w:r>
        <w:rPr>
          <w:rFonts w:ascii="Calibri" w:hAnsi="Calibri" w:cs="Calibri"/>
          <w:sz w:val="24"/>
          <w:szCs w:val="24"/>
          <w:lang w:val="it-IT"/>
        </w:rPr>
        <w:t xml:space="preserve">nti (adrenalina, noradrenalina) e </w:t>
      </w:r>
      <w:r w:rsidRPr="000D403A">
        <w:rPr>
          <w:rFonts w:ascii="Calibri" w:hAnsi="Calibri" w:cs="Calibri"/>
          <w:sz w:val="24"/>
          <w:szCs w:val="24"/>
          <w:lang w:val="it-IT"/>
        </w:rPr>
        <w:t>del numero</w:t>
      </w:r>
      <w:r>
        <w:rPr>
          <w:rFonts w:ascii="Calibri" w:hAnsi="Calibri" w:cs="Calibri"/>
          <w:sz w:val="24"/>
          <w:szCs w:val="24"/>
          <w:lang w:val="it-IT"/>
        </w:rPr>
        <w:t xml:space="preserve"> e della capacità di aggregazione</w:t>
      </w:r>
      <w:r w:rsidRPr="000D403A">
        <w:rPr>
          <w:rFonts w:ascii="Calibri" w:hAnsi="Calibri" w:cs="Calibri"/>
          <w:sz w:val="24"/>
          <w:szCs w:val="24"/>
          <w:lang w:val="it-IT"/>
        </w:rPr>
        <w:t xml:space="preserve"> delle piastrine (cellule del sangue coinvolte nella fo</w:t>
      </w:r>
      <w:r>
        <w:rPr>
          <w:rFonts w:ascii="Calibri" w:hAnsi="Calibri" w:cs="Calibri"/>
          <w:sz w:val="24"/>
          <w:szCs w:val="24"/>
          <w:lang w:val="it-IT"/>
        </w:rPr>
        <w:t>rmazione del coagulo sanguigno) nonché l'</w:t>
      </w:r>
      <w:r w:rsidRPr="000D403A">
        <w:rPr>
          <w:rFonts w:ascii="Calibri" w:hAnsi="Calibri" w:cs="Calibri"/>
          <w:sz w:val="24"/>
          <w:szCs w:val="24"/>
          <w:lang w:val="it-IT"/>
        </w:rPr>
        <w:t xml:space="preserve">attivazione del sistema fibrinolitico (proteine del sangue </w:t>
      </w:r>
      <w:r>
        <w:rPr>
          <w:rFonts w:ascii="Calibri" w:hAnsi="Calibri" w:cs="Calibri"/>
          <w:sz w:val="24"/>
          <w:szCs w:val="24"/>
          <w:lang w:val="it-IT"/>
        </w:rPr>
        <w:t>dedicate allo</w:t>
      </w:r>
      <w:r w:rsidRPr="000D403A">
        <w:rPr>
          <w:rFonts w:ascii="Calibri" w:hAnsi="Calibri" w:cs="Calibri"/>
          <w:sz w:val="24"/>
          <w:szCs w:val="24"/>
          <w:lang w:val="it-IT"/>
        </w:rPr>
        <w:t xml:space="preserve"> scioglimento del coagulo). Infine, va ricordato che l’esercizio fisico contribuisce a mantenere il p</w:t>
      </w:r>
      <w:r>
        <w:rPr>
          <w:rFonts w:ascii="Calibri" w:hAnsi="Calibri" w:cs="Calibri"/>
          <w:sz w:val="24"/>
          <w:szCs w:val="24"/>
          <w:lang w:val="it-IT"/>
        </w:rPr>
        <w:t xml:space="preserve">eso forma evitando quindi condizioni particolarmente dannose come sovrappeso o </w:t>
      </w:r>
      <w:r w:rsidRPr="000D403A">
        <w:rPr>
          <w:rFonts w:ascii="Calibri" w:hAnsi="Calibri" w:cs="Calibri"/>
          <w:sz w:val="24"/>
          <w:szCs w:val="24"/>
          <w:lang w:val="it-IT"/>
        </w:rPr>
        <w:t>obesità.</w:t>
      </w:r>
    </w:p>
    <w:p w:rsidR="004D159F" w:rsidRPr="00437D61" w:rsidRDefault="004D159F" w:rsidP="002114C2">
      <w:pPr>
        <w:pStyle w:val="Nessunaspaziatura"/>
        <w:jc w:val="both"/>
        <w:rPr>
          <w:rFonts w:ascii="Calibri" w:hAnsi="Calibri" w:cs="Calibri"/>
          <w:b/>
          <w:bCs/>
          <w:sz w:val="24"/>
          <w:szCs w:val="24"/>
          <w:lang w:val="it-IT"/>
        </w:rPr>
      </w:pPr>
      <w:r w:rsidRPr="00437D61">
        <w:rPr>
          <w:rFonts w:ascii="Calibri" w:hAnsi="Calibri" w:cs="Calibri"/>
          <w:b/>
          <w:bCs/>
          <w:sz w:val="24"/>
          <w:szCs w:val="24"/>
          <w:lang w:val="it-IT"/>
        </w:rPr>
        <w:t>Consigli generali</w:t>
      </w:r>
    </w:p>
    <w:p w:rsidR="004D159F" w:rsidRPr="000D403A" w:rsidRDefault="006C16A3" w:rsidP="00A91B2B">
      <w:pPr>
        <w:autoSpaceDE w:val="0"/>
        <w:autoSpaceDN w:val="0"/>
        <w:adjustRightInd w:val="0"/>
        <w:spacing w:after="0" w:line="240" w:lineRule="auto"/>
        <w:jc w:val="both"/>
        <w:rPr>
          <w:rFonts w:ascii="Calibri" w:hAnsi="Calibri" w:cs="Calibri"/>
          <w:sz w:val="24"/>
          <w:szCs w:val="24"/>
          <w:lang w:val="it-IT"/>
        </w:rPr>
      </w:pPr>
      <w:r>
        <w:rPr>
          <w:noProof/>
          <w:lang w:val="it-IT" w:eastAsia="it-IT"/>
        </w:rPr>
        <w:drawing>
          <wp:anchor distT="0" distB="0" distL="114300" distR="114300" simplePos="0" relativeHeight="251660800" behindDoc="0" locked="0" layoutInCell="1" allowOverlap="1">
            <wp:simplePos x="0" y="0"/>
            <wp:positionH relativeFrom="column">
              <wp:posOffset>111760</wp:posOffset>
            </wp:positionH>
            <wp:positionV relativeFrom="paragraph">
              <wp:posOffset>90805</wp:posOffset>
            </wp:positionV>
            <wp:extent cx="1433830" cy="1838325"/>
            <wp:effectExtent l="0" t="0" r="0" b="9525"/>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3830" cy="1838325"/>
                    </a:xfrm>
                    <a:prstGeom prst="rect">
                      <a:avLst/>
                    </a:prstGeom>
                    <a:noFill/>
                  </pic:spPr>
                </pic:pic>
              </a:graphicData>
            </a:graphic>
            <wp14:sizeRelH relativeFrom="page">
              <wp14:pctWidth>0</wp14:pctWidth>
            </wp14:sizeRelH>
            <wp14:sizeRelV relativeFrom="page">
              <wp14:pctHeight>0</wp14:pctHeight>
            </wp14:sizeRelV>
          </wp:anchor>
        </w:drawing>
      </w:r>
      <w:r w:rsidR="004D159F" w:rsidRPr="000D403A">
        <w:rPr>
          <w:rFonts w:ascii="Calibri" w:hAnsi="Calibri" w:cs="Calibri"/>
          <w:sz w:val="24"/>
          <w:szCs w:val="24"/>
          <w:lang w:val="it-IT"/>
        </w:rPr>
        <w:t xml:space="preserve">Molte persone colpite da attacco cardiaco </w:t>
      </w:r>
      <w:r w:rsidR="004D159F">
        <w:rPr>
          <w:rFonts w:ascii="Calibri" w:hAnsi="Calibri" w:cs="Calibri"/>
          <w:sz w:val="24"/>
          <w:szCs w:val="24"/>
          <w:lang w:val="it-IT"/>
        </w:rPr>
        <w:t>possono svolgere</w:t>
      </w:r>
      <w:r w:rsidR="004D159F" w:rsidRPr="000D403A">
        <w:rPr>
          <w:rFonts w:ascii="Calibri" w:hAnsi="Calibri" w:cs="Calibri"/>
          <w:sz w:val="24"/>
          <w:szCs w:val="24"/>
          <w:lang w:val="it-IT"/>
        </w:rPr>
        <w:t xml:space="preserve"> un'attività fisica non stressant</w:t>
      </w:r>
      <w:r w:rsidR="004D159F">
        <w:rPr>
          <w:rFonts w:ascii="Calibri" w:hAnsi="Calibri" w:cs="Calibri"/>
          <w:sz w:val="24"/>
          <w:szCs w:val="24"/>
          <w:lang w:val="it-IT"/>
        </w:rPr>
        <w:t>e</w:t>
      </w:r>
      <w:r w:rsidR="004D159F" w:rsidRPr="000D403A">
        <w:rPr>
          <w:rFonts w:ascii="Calibri" w:hAnsi="Calibri" w:cs="Calibri"/>
          <w:sz w:val="24"/>
          <w:szCs w:val="24"/>
          <w:lang w:val="it-IT"/>
        </w:rPr>
        <w:t xml:space="preserve"> come camminare o nuotare.</w:t>
      </w:r>
      <w:r w:rsidR="004D159F">
        <w:rPr>
          <w:rFonts w:ascii="Calibri" w:hAnsi="Calibri" w:cs="Calibri"/>
          <w:sz w:val="24"/>
          <w:szCs w:val="24"/>
          <w:lang w:val="it-IT"/>
        </w:rPr>
        <w:t xml:space="preserve"> </w:t>
      </w:r>
      <w:r w:rsidR="004D159F" w:rsidRPr="000D403A">
        <w:rPr>
          <w:rFonts w:ascii="Calibri" w:hAnsi="Calibri" w:cs="Calibri"/>
          <w:sz w:val="24"/>
          <w:szCs w:val="24"/>
          <w:lang w:val="it-IT"/>
        </w:rPr>
        <w:t>Tutti sanno che l’esercizio fisico più naturale per l’uomo è semplicemente camminare: occorre però saperlo fare e certe volte è necessario reimparare a farlo. Si dovrebbe camminare a passo svelto, almeno 30 minuti al giorno, anche frazionando ma per periodi non inferiori a 15 minuti. Si munisca di un contapassi; l’obiettivo consigliato è di farne 10.000.</w:t>
      </w:r>
      <w:r w:rsidR="004D159F" w:rsidRPr="00437D61">
        <w:rPr>
          <w:rFonts w:ascii="Calibri" w:hAnsi="Calibri" w:cs="Calibri"/>
          <w:color w:val="000000"/>
          <w:sz w:val="24"/>
          <w:szCs w:val="24"/>
          <w:lang w:val="it-IT"/>
        </w:rPr>
        <w:t xml:space="preserve"> </w:t>
      </w:r>
      <w:r w:rsidR="004D159F" w:rsidRPr="000D403A">
        <w:rPr>
          <w:rFonts w:ascii="Calibri" w:hAnsi="Calibri" w:cs="Calibri"/>
          <w:color w:val="000000"/>
          <w:sz w:val="24"/>
          <w:szCs w:val="24"/>
          <w:lang w:val="it-IT"/>
        </w:rPr>
        <w:t>Camminare con la continuità indicata sopra, regolando il passo secondo il proprio respiro, è a tutti gli effetti un’attività fisica.</w:t>
      </w:r>
      <w:r w:rsidR="004D159F" w:rsidRPr="00437D61">
        <w:rPr>
          <w:rFonts w:ascii="Calibri" w:hAnsi="Calibri" w:cs="Calibri"/>
          <w:sz w:val="24"/>
          <w:szCs w:val="24"/>
          <w:lang w:val="it-IT"/>
        </w:rPr>
        <w:t xml:space="preserve"> </w:t>
      </w:r>
      <w:r w:rsidR="004D159F">
        <w:rPr>
          <w:rFonts w:ascii="Calibri" w:hAnsi="Calibri" w:cs="Calibri"/>
          <w:sz w:val="24"/>
          <w:szCs w:val="24"/>
          <w:lang w:val="it-IT"/>
        </w:rPr>
        <w:t>Passeggiate</w:t>
      </w:r>
      <w:r w:rsidR="004D159F" w:rsidRPr="000D403A">
        <w:rPr>
          <w:rFonts w:ascii="Calibri" w:hAnsi="Calibri" w:cs="Calibri"/>
          <w:sz w:val="24"/>
          <w:szCs w:val="24"/>
          <w:lang w:val="it-IT"/>
        </w:rPr>
        <w:t xml:space="preserve"> con un amico: se l’attività fisica è divertente, sarà più piacevole praticarla</w:t>
      </w:r>
      <w:r w:rsidR="004D159F">
        <w:rPr>
          <w:rFonts w:ascii="Calibri" w:hAnsi="Calibri" w:cs="Calibri"/>
          <w:sz w:val="24"/>
          <w:szCs w:val="24"/>
          <w:lang w:val="it-IT"/>
        </w:rPr>
        <w:t>.</w:t>
      </w:r>
      <w:r w:rsidR="004D159F" w:rsidRPr="000F4F64">
        <w:rPr>
          <w:rFonts w:ascii="Calibri" w:hAnsi="Calibri" w:cs="Calibri"/>
          <w:sz w:val="24"/>
          <w:szCs w:val="24"/>
          <w:lang w:val="it-IT"/>
        </w:rPr>
        <w:t xml:space="preserve"> </w:t>
      </w:r>
      <w:r w:rsidR="004D159F">
        <w:rPr>
          <w:rFonts w:ascii="Calibri" w:hAnsi="Calibri" w:cs="Calibri"/>
          <w:sz w:val="24"/>
          <w:szCs w:val="24"/>
          <w:lang w:val="it-IT"/>
        </w:rPr>
        <w:t>C</w:t>
      </w:r>
      <w:r w:rsidR="004D159F" w:rsidRPr="000D403A">
        <w:rPr>
          <w:rFonts w:ascii="Calibri" w:hAnsi="Calibri" w:cs="Calibri"/>
          <w:sz w:val="24"/>
          <w:szCs w:val="24"/>
          <w:lang w:val="it-IT"/>
        </w:rPr>
        <w:t>iò aumenta la motivazione e quindi la continuità.</w:t>
      </w:r>
      <w:r w:rsidR="004D159F" w:rsidRPr="000F4F64">
        <w:rPr>
          <w:rFonts w:ascii="Calibri" w:hAnsi="Calibri" w:cs="Calibri"/>
          <w:sz w:val="24"/>
          <w:szCs w:val="24"/>
          <w:lang w:val="it-IT"/>
        </w:rPr>
        <w:t xml:space="preserve"> </w:t>
      </w:r>
      <w:r w:rsidR="004D159F" w:rsidRPr="000D403A">
        <w:rPr>
          <w:rFonts w:ascii="Calibri" w:hAnsi="Calibri" w:cs="Calibri"/>
          <w:sz w:val="24"/>
          <w:szCs w:val="24"/>
          <w:lang w:val="it-IT"/>
        </w:rPr>
        <w:t>Us</w:t>
      </w:r>
      <w:r w:rsidR="004D159F">
        <w:rPr>
          <w:rFonts w:ascii="Calibri" w:hAnsi="Calibri" w:cs="Calibri"/>
          <w:sz w:val="24"/>
          <w:szCs w:val="24"/>
          <w:lang w:val="it-IT"/>
        </w:rPr>
        <w:t>i un abbigliamento comodo ed e</w:t>
      </w:r>
      <w:r w:rsidR="004D159F" w:rsidRPr="000D403A">
        <w:rPr>
          <w:rFonts w:ascii="Calibri" w:hAnsi="Calibri" w:cs="Calibri"/>
          <w:sz w:val="24"/>
          <w:szCs w:val="24"/>
          <w:lang w:val="it-IT"/>
        </w:rPr>
        <w:t>segu</w:t>
      </w:r>
      <w:r w:rsidR="004D159F">
        <w:rPr>
          <w:rFonts w:ascii="Calibri" w:hAnsi="Calibri" w:cs="Calibri"/>
          <w:sz w:val="24"/>
          <w:szCs w:val="24"/>
          <w:lang w:val="it-IT"/>
        </w:rPr>
        <w:t>a</w:t>
      </w:r>
      <w:r w:rsidR="004D159F" w:rsidRPr="000D403A">
        <w:rPr>
          <w:rFonts w:ascii="Calibri" w:hAnsi="Calibri" w:cs="Calibri"/>
          <w:sz w:val="24"/>
          <w:szCs w:val="24"/>
          <w:lang w:val="it-IT"/>
        </w:rPr>
        <w:t xml:space="preserve"> l'attività almeno tre ore dopo i pasti principali (due ore dopo la prima colazione); il periodo migliore è a metà mattina o pomeriggio (comunque prima di pranzo o cena).</w:t>
      </w:r>
      <w:r w:rsidR="004D159F" w:rsidRPr="000F4F64">
        <w:rPr>
          <w:rFonts w:ascii="Calibri" w:hAnsi="Calibri" w:cs="Calibri"/>
          <w:sz w:val="24"/>
          <w:szCs w:val="24"/>
          <w:lang w:val="it-IT"/>
        </w:rPr>
        <w:t xml:space="preserve"> </w:t>
      </w:r>
      <w:r w:rsidR="004D159F">
        <w:rPr>
          <w:rFonts w:ascii="Calibri" w:hAnsi="Calibri" w:cs="Calibri"/>
          <w:sz w:val="24"/>
          <w:szCs w:val="24"/>
          <w:lang w:val="it-IT"/>
        </w:rPr>
        <w:t xml:space="preserve">Anche una </w:t>
      </w:r>
      <w:r w:rsidR="004D159F" w:rsidRPr="000D403A">
        <w:rPr>
          <w:rFonts w:ascii="Calibri" w:hAnsi="Calibri" w:cs="Calibri"/>
          <w:sz w:val="24"/>
          <w:szCs w:val="24"/>
          <w:lang w:val="it-IT"/>
        </w:rPr>
        <w:t>g</w:t>
      </w:r>
      <w:r w:rsidR="004D159F">
        <w:rPr>
          <w:rFonts w:ascii="Calibri" w:hAnsi="Calibri" w:cs="Calibri"/>
          <w:sz w:val="24"/>
          <w:szCs w:val="24"/>
          <w:lang w:val="it-IT"/>
        </w:rPr>
        <w:t>innastica dolce a corpo libero è consigliabile a tutti.</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Renda </w:t>
      </w:r>
      <w:r>
        <w:rPr>
          <w:rFonts w:ascii="Calibri" w:hAnsi="Calibri" w:cs="Calibri"/>
          <w:sz w:val="24"/>
          <w:szCs w:val="24"/>
          <w:lang w:val="it-IT"/>
        </w:rPr>
        <w:t xml:space="preserve">inoltre </w:t>
      </w:r>
      <w:r w:rsidRPr="000D403A">
        <w:rPr>
          <w:rFonts w:ascii="Calibri" w:hAnsi="Calibri" w:cs="Calibri"/>
          <w:sz w:val="24"/>
          <w:szCs w:val="24"/>
          <w:lang w:val="it-IT"/>
        </w:rPr>
        <w:t>il suo stile di vita più attivo:</w:t>
      </w:r>
    </w:p>
    <w:p w:rsidR="004D159F" w:rsidRPr="000D403A" w:rsidRDefault="004D159F" w:rsidP="00047855">
      <w:pPr>
        <w:pStyle w:val="Nessunaspaziatura"/>
        <w:jc w:val="both"/>
        <w:rPr>
          <w:rFonts w:ascii="Calibri" w:hAnsi="Calibri" w:cs="Calibri"/>
          <w:sz w:val="24"/>
          <w:szCs w:val="24"/>
          <w:lang w:val="it-IT"/>
        </w:rPr>
      </w:pPr>
      <w:r w:rsidRPr="002114C2">
        <w:rPr>
          <w:rFonts w:ascii="Calibri" w:hAnsi="Calibri" w:cs="Calibri"/>
          <w:b/>
          <w:bCs/>
          <w:sz w:val="24"/>
          <w:szCs w:val="24"/>
          <w:lang w:val="it-IT"/>
        </w:rPr>
        <w:t>AL LAVORO</w:t>
      </w:r>
      <w:r w:rsidRPr="000D403A">
        <w:rPr>
          <w:rFonts w:ascii="Calibri" w:hAnsi="Calibri" w:cs="Calibri"/>
          <w:sz w:val="24"/>
          <w:szCs w:val="24"/>
          <w:lang w:val="it-IT"/>
        </w:rPr>
        <w:t>: Usi le scale invece dell’ascensore; se il luogo di lavoro si trova a</w:t>
      </w:r>
      <w:r>
        <w:rPr>
          <w:rFonts w:ascii="Calibri" w:hAnsi="Calibri" w:cs="Calibri"/>
          <w:sz w:val="24"/>
          <w:szCs w:val="24"/>
          <w:lang w:val="it-IT"/>
        </w:rPr>
        <w:t xml:space="preserve"> un piano troppo alto salga</w:t>
      </w:r>
      <w:r w:rsidRPr="000D403A">
        <w:rPr>
          <w:rFonts w:ascii="Calibri" w:hAnsi="Calibri" w:cs="Calibri"/>
          <w:sz w:val="24"/>
          <w:szCs w:val="24"/>
          <w:lang w:val="it-IT"/>
        </w:rPr>
        <w:t xml:space="preserve"> in ascensore ma </w:t>
      </w:r>
      <w:r>
        <w:rPr>
          <w:rFonts w:ascii="Calibri" w:hAnsi="Calibri" w:cs="Calibri"/>
          <w:sz w:val="24"/>
          <w:szCs w:val="24"/>
          <w:lang w:val="it-IT"/>
        </w:rPr>
        <w:t>si ferm</w:t>
      </w:r>
      <w:r w:rsidRPr="000D403A">
        <w:rPr>
          <w:rFonts w:ascii="Calibri" w:hAnsi="Calibri" w:cs="Calibri"/>
          <w:sz w:val="24"/>
          <w:szCs w:val="24"/>
          <w:lang w:val="it-IT"/>
        </w:rPr>
        <w:t xml:space="preserve">i almeno </w:t>
      </w:r>
      <w:r>
        <w:rPr>
          <w:rFonts w:ascii="Calibri" w:hAnsi="Calibri" w:cs="Calibri"/>
          <w:sz w:val="24"/>
          <w:szCs w:val="24"/>
          <w:lang w:val="it-IT"/>
        </w:rPr>
        <w:t xml:space="preserve">due piani prima e </w:t>
      </w:r>
      <w:r w:rsidRPr="008836BA">
        <w:rPr>
          <w:rFonts w:ascii="Calibri" w:hAnsi="Calibri" w:cs="Calibri"/>
          <w:sz w:val="24"/>
          <w:szCs w:val="24"/>
          <w:lang w:val="it-IT"/>
        </w:rPr>
        <w:t>poi prosegua</w:t>
      </w:r>
      <w:r w:rsidRPr="006532FE">
        <w:rPr>
          <w:rFonts w:ascii="Calibri" w:hAnsi="Calibri" w:cs="Calibri"/>
          <w:color w:val="FF0000"/>
          <w:sz w:val="24"/>
          <w:szCs w:val="24"/>
          <w:lang w:val="it-IT"/>
        </w:rPr>
        <w:t xml:space="preserve"> </w:t>
      </w:r>
      <w:r w:rsidRPr="000D403A">
        <w:rPr>
          <w:rFonts w:ascii="Calibri" w:hAnsi="Calibri" w:cs="Calibri"/>
          <w:sz w:val="24"/>
          <w:szCs w:val="24"/>
          <w:lang w:val="it-IT"/>
        </w:rPr>
        <w:t>a piedi: fare le scale è uno degli esercizi più efficaci per migliorare il proprio stato di salute. Se si sta seduti molte ore, sollevare più volte le braccia e il corpo facendo forza sulla sedia.</w:t>
      </w:r>
    </w:p>
    <w:p w:rsidR="004D159F" w:rsidRPr="000D403A" w:rsidRDefault="004D159F" w:rsidP="00047855">
      <w:pPr>
        <w:pStyle w:val="Nessunaspaziatura"/>
        <w:jc w:val="both"/>
        <w:rPr>
          <w:rFonts w:ascii="Calibri" w:hAnsi="Calibri" w:cs="Calibri"/>
          <w:sz w:val="24"/>
          <w:szCs w:val="24"/>
          <w:lang w:val="it-IT"/>
        </w:rPr>
      </w:pPr>
      <w:r w:rsidRPr="002114C2">
        <w:rPr>
          <w:rFonts w:ascii="Calibri" w:hAnsi="Calibri" w:cs="Calibri"/>
          <w:b/>
          <w:bCs/>
          <w:sz w:val="24"/>
          <w:szCs w:val="24"/>
          <w:lang w:val="it-IT"/>
        </w:rPr>
        <w:t>A CASA</w:t>
      </w:r>
      <w:r w:rsidRPr="000D403A">
        <w:rPr>
          <w:rFonts w:ascii="Calibri" w:hAnsi="Calibri" w:cs="Calibri"/>
          <w:sz w:val="24"/>
          <w:szCs w:val="24"/>
          <w:lang w:val="it-IT"/>
        </w:rPr>
        <w:t>: Riduca</w:t>
      </w:r>
      <w:r>
        <w:rPr>
          <w:rFonts w:ascii="Calibri" w:hAnsi="Calibri" w:cs="Calibri"/>
          <w:sz w:val="24"/>
          <w:szCs w:val="24"/>
          <w:lang w:val="it-IT"/>
        </w:rPr>
        <w:t xml:space="preserve"> </w:t>
      </w:r>
      <w:r w:rsidRPr="008836BA">
        <w:rPr>
          <w:rFonts w:ascii="Calibri" w:hAnsi="Calibri" w:cs="Calibri"/>
          <w:sz w:val="24"/>
          <w:szCs w:val="24"/>
          <w:lang w:val="it-IT"/>
        </w:rPr>
        <w:t>anche</w:t>
      </w:r>
      <w:r w:rsidRPr="000D403A">
        <w:rPr>
          <w:rFonts w:ascii="Calibri" w:hAnsi="Calibri" w:cs="Calibri"/>
          <w:sz w:val="24"/>
          <w:szCs w:val="24"/>
          <w:lang w:val="it-IT"/>
        </w:rPr>
        <w:t xml:space="preserve"> il consumo di energia elettrica usando i propri muscoli per mescolare il cibo, lavare i piatti, falciare il prato, tagliare la</w:t>
      </w:r>
      <w:r>
        <w:rPr>
          <w:rFonts w:ascii="Calibri" w:hAnsi="Calibri" w:cs="Calibri"/>
          <w:sz w:val="24"/>
          <w:szCs w:val="24"/>
          <w:lang w:val="it-IT"/>
        </w:rPr>
        <w:t xml:space="preserve"> siepe, lavare la propria auto. P</w:t>
      </w:r>
      <w:r w:rsidRPr="000D403A">
        <w:rPr>
          <w:rFonts w:ascii="Calibri" w:hAnsi="Calibri" w:cs="Calibri"/>
          <w:sz w:val="24"/>
          <w:szCs w:val="24"/>
          <w:lang w:val="it-IT"/>
        </w:rPr>
        <w:t>ass</w:t>
      </w:r>
      <w:r>
        <w:rPr>
          <w:rFonts w:ascii="Calibri" w:hAnsi="Calibri" w:cs="Calibri"/>
          <w:sz w:val="24"/>
          <w:szCs w:val="24"/>
          <w:lang w:val="it-IT"/>
        </w:rPr>
        <w:t>i</w:t>
      </w:r>
      <w:r w:rsidRPr="000D403A">
        <w:rPr>
          <w:rFonts w:ascii="Calibri" w:hAnsi="Calibri" w:cs="Calibri"/>
          <w:sz w:val="24"/>
          <w:szCs w:val="24"/>
          <w:lang w:val="it-IT"/>
        </w:rPr>
        <w:t xml:space="preserve"> meno tempo possibile </w:t>
      </w:r>
      <w:r>
        <w:rPr>
          <w:rFonts w:ascii="Calibri" w:hAnsi="Calibri" w:cs="Calibri"/>
          <w:sz w:val="24"/>
          <w:szCs w:val="24"/>
          <w:lang w:val="it-IT"/>
        </w:rPr>
        <w:t>davanti al televisore o al computer.</w:t>
      </w:r>
    </w:p>
    <w:p w:rsidR="004D159F" w:rsidRDefault="004D159F" w:rsidP="00047855">
      <w:pPr>
        <w:pStyle w:val="Nessunaspaziatura"/>
        <w:jc w:val="both"/>
        <w:rPr>
          <w:rFonts w:ascii="Calibri" w:hAnsi="Calibri" w:cs="Calibri"/>
          <w:sz w:val="24"/>
          <w:szCs w:val="24"/>
          <w:lang w:val="it-IT"/>
        </w:rPr>
      </w:pPr>
      <w:r w:rsidRPr="002114C2">
        <w:rPr>
          <w:rFonts w:ascii="Calibri" w:hAnsi="Calibri" w:cs="Calibri"/>
          <w:b/>
          <w:bCs/>
          <w:sz w:val="24"/>
          <w:szCs w:val="24"/>
          <w:lang w:val="it-IT"/>
        </w:rPr>
        <w:t>NEGLI SPOSTAMENTI</w:t>
      </w:r>
      <w:r w:rsidRPr="000D403A">
        <w:rPr>
          <w:rFonts w:ascii="Calibri" w:hAnsi="Calibri" w:cs="Calibri"/>
          <w:sz w:val="24"/>
          <w:szCs w:val="24"/>
          <w:lang w:val="it-IT"/>
        </w:rPr>
        <w:t xml:space="preserve">: Usi l’automobile il meno possibile; usi, quando possibile, la bicicletta o vada a piedi. Se usa l’auto, parcheggi a distanza dal luogo di lavoro. </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Seguendo quotidianamente questi consigli i benefici non tarderanno a manifestarsi sia in termini di benessere soggettivo che di miglioramento dei parametri ematochimici.</w:t>
      </w:r>
    </w:p>
    <w:p w:rsidR="004D159F" w:rsidRPr="000D403A" w:rsidRDefault="004D159F" w:rsidP="002114C2">
      <w:pPr>
        <w:pStyle w:val="Nessunaspaziatura"/>
        <w:jc w:val="both"/>
        <w:rPr>
          <w:rFonts w:ascii="Calibri" w:hAnsi="Calibri" w:cs="Calibri"/>
          <w:sz w:val="24"/>
          <w:szCs w:val="24"/>
          <w:lang w:val="it-IT"/>
        </w:rPr>
      </w:pPr>
      <w:r w:rsidRPr="000D403A">
        <w:rPr>
          <w:rFonts w:ascii="Calibri" w:hAnsi="Calibri" w:cs="Calibri"/>
          <w:sz w:val="24"/>
          <w:szCs w:val="24"/>
          <w:lang w:val="it-IT"/>
        </w:rPr>
        <w:t>Nello svolgere l’attività fisica è importante che Lei controlli la propria frequenza</w:t>
      </w:r>
      <w:r>
        <w:rPr>
          <w:rFonts w:ascii="Calibri" w:hAnsi="Calibri" w:cs="Calibri"/>
          <w:sz w:val="24"/>
          <w:szCs w:val="24"/>
          <w:lang w:val="it-IT"/>
        </w:rPr>
        <w:t>,</w:t>
      </w:r>
      <w:r w:rsidRPr="000D403A">
        <w:rPr>
          <w:rFonts w:ascii="Calibri" w:hAnsi="Calibri" w:cs="Calibri"/>
          <w:sz w:val="24"/>
          <w:szCs w:val="24"/>
          <w:lang w:val="it-IT"/>
        </w:rPr>
        <w:t xml:space="preserve"> al polso o mediante</w:t>
      </w:r>
      <w:r>
        <w:rPr>
          <w:rFonts w:ascii="Calibri" w:hAnsi="Calibri" w:cs="Calibri"/>
          <w:sz w:val="24"/>
          <w:szCs w:val="24"/>
          <w:lang w:val="it-IT"/>
        </w:rPr>
        <w:t xml:space="preserve"> l’uso del cardiofrequenzimetro</w:t>
      </w:r>
      <w:r w:rsidRPr="000D403A">
        <w:rPr>
          <w:rFonts w:ascii="Calibri" w:hAnsi="Calibri" w:cs="Calibri"/>
          <w:sz w:val="24"/>
          <w:szCs w:val="24"/>
          <w:lang w:val="it-IT"/>
        </w:rPr>
        <w:t xml:space="preserve">. </w:t>
      </w:r>
      <w:r>
        <w:rPr>
          <w:rFonts w:ascii="Calibri" w:hAnsi="Calibri" w:cs="Calibri"/>
          <w:sz w:val="24"/>
          <w:szCs w:val="24"/>
          <w:lang w:val="it-IT"/>
        </w:rPr>
        <w:t>Una formula abbastanza semplice</w:t>
      </w:r>
      <w:r w:rsidRPr="000D403A">
        <w:rPr>
          <w:rFonts w:ascii="Calibri" w:hAnsi="Calibri" w:cs="Calibri"/>
          <w:sz w:val="24"/>
          <w:szCs w:val="24"/>
          <w:lang w:val="it-IT"/>
        </w:rPr>
        <w:t xml:space="preserve"> indica la frequenza cardiaca massima</w:t>
      </w:r>
      <w:r>
        <w:rPr>
          <w:rFonts w:ascii="Calibri" w:hAnsi="Calibri" w:cs="Calibri"/>
          <w:sz w:val="24"/>
          <w:szCs w:val="24"/>
          <w:lang w:val="it-IT"/>
        </w:rPr>
        <w:t xml:space="preserve">: </w:t>
      </w:r>
      <w:r w:rsidRPr="000D403A">
        <w:rPr>
          <w:rFonts w:ascii="Calibri" w:hAnsi="Calibri" w:cs="Calibri"/>
          <w:sz w:val="24"/>
          <w:szCs w:val="24"/>
          <w:lang w:val="it-IT"/>
        </w:rPr>
        <w:t>220 – età.</w:t>
      </w:r>
      <w:r w:rsidRPr="002114C2">
        <w:rPr>
          <w:rFonts w:ascii="Calibri" w:hAnsi="Calibri" w:cs="Calibri"/>
          <w:sz w:val="24"/>
          <w:szCs w:val="24"/>
          <w:lang w:val="it-IT"/>
        </w:rPr>
        <w:t xml:space="preserve"> </w:t>
      </w:r>
      <w:r w:rsidRPr="000D403A">
        <w:rPr>
          <w:rFonts w:ascii="Calibri" w:hAnsi="Calibri" w:cs="Calibri"/>
          <w:sz w:val="24"/>
          <w:szCs w:val="24"/>
          <w:lang w:val="it-IT"/>
        </w:rPr>
        <w:t xml:space="preserve">Avendo </w:t>
      </w:r>
      <w:r>
        <w:rPr>
          <w:rFonts w:ascii="Calibri" w:hAnsi="Calibri" w:cs="Calibri"/>
          <w:sz w:val="24"/>
          <w:szCs w:val="24"/>
          <w:lang w:val="it-IT"/>
        </w:rPr>
        <w:t>….. a</w:t>
      </w:r>
      <w:r w:rsidRPr="000D403A">
        <w:rPr>
          <w:rFonts w:ascii="Calibri" w:hAnsi="Calibri" w:cs="Calibri"/>
          <w:sz w:val="24"/>
          <w:szCs w:val="24"/>
          <w:lang w:val="it-IT"/>
        </w:rPr>
        <w:t xml:space="preserve">nni, la sua frequenza massimale teorica è di </w:t>
      </w:r>
      <w:r>
        <w:rPr>
          <w:rFonts w:ascii="Calibri" w:hAnsi="Calibri" w:cs="Calibri"/>
          <w:sz w:val="24"/>
          <w:szCs w:val="24"/>
          <w:lang w:val="it-IT"/>
        </w:rPr>
        <w:t>….</w:t>
      </w:r>
      <w:r w:rsidRPr="000D403A">
        <w:rPr>
          <w:rFonts w:ascii="Calibri" w:hAnsi="Calibri" w:cs="Calibri"/>
          <w:sz w:val="24"/>
          <w:szCs w:val="24"/>
          <w:lang w:val="it-IT"/>
        </w:rPr>
        <w:t xml:space="preserve"> e quindi non dovrà superare la frequenza cardiaca di </w:t>
      </w:r>
      <w:r>
        <w:rPr>
          <w:rFonts w:ascii="Calibri" w:hAnsi="Calibri" w:cs="Calibri"/>
          <w:sz w:val="24"/>
          <w:szCs w:val="24"/>
          <w:lang w:val="it-IT"/>
        </w:rPr>
        <w:t>….</w:t>
      </w:r>
      <w:r w:rsidRPr="000D403A">
        <w:rPr>
          <w:rFonts w:ascii="Calibri" w:hAnsi="Calibri" w:cs="Calibri"/>
          <w:sz w:val="24"/>
          <w:szCs w:val="24"/>
          <w:lang w:val="it-IT"/>
        </w:rPr>
        <w:t xml:space="preserve"> battiti al minuto.</w:t>
      </w:r>
    </w:p>
    <w:p w:rsidR="004D159F" w:rsidRPr="000D403A" w:rsidRDefault="004D159F" w:rsidP="002114C2">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Se prima di iniziare </w:t>
      </w:r>
      <w:r>
        <w:rPr>
          <w:rFonts w:ascii="Calibri" w:hAnsi="Calibri" w:cs="Calibri"/>
          <w:sz w:val="24"/>
          <w:szCs w:val="24"/>
          <w:lang w:val="it-IT"/>
        </w:rPr>
        <w:t>un esercizio fisico</w:t>
      </w:r>
      <w:r w:rsidRPr="000D403A">
        <w:rPr>
          <w:rFonts w:ascii="Calibri" w:hAnsi="Calibri" w:cs="Calibri"/>
          <w:sz w:val="24"/>
          <w:szCs w:val="24"/>
          <w:lang w:val="it-IT"/>
        </w:rPr>
        <w:t xml:space="preserve"> </w:t>
      </w:r>
      <w:r>
        <w:rPr>
          <w:rFonts w:ascii="Calibri" w:hAnsi="Calibri" w:cs="Calibri"/>
          <w:sz w:val="24"/>
          <w:szCs w:val="24"/>
          <w:lang w:val="it-IT"/>
        </w:rPr>
        <w:t xml:space="preserve">o durante questo </w:t>
      </w:r>
      <w:r w:rsidRPr="000D403A">
        <w:rPr>
          <w:rFonts w:ascii="Calibri" w:hAnsi="Calibri" w:cs="Calibri"/>
          <w:sz w:val="24"/>
          <w:szCs w:val="24"/>
          <w:lang w:val="it-IT"/>
        </w:rPr>
        <w:t>accusa:</w:t>
      </w:r>
    </w:p>
    <w:p w:rsidR="004D159F" w:rsidRPr="000D403A" w:rsidRDefault="004D159F" w:rsidP="002114C2">
      <w:pPr>
        <w:pStyle w:val="Nessunaspaziatura"/>
        <w:jc w:val="both"/>
        <w:rPr>
          <w:rFonts w:ascii="Calibri" w:hAnsi="Calibri" w:cs="Calibri"/>
          <w:sz w:val="24"/>
          <w:szCs w:val="24"/>
          <w:lang w:val="it-IT"/>
        </w:rPr>
      </w:pPr>
      <w:r w:rsidRPr="000D403A">
        <w:rPr>
          <w:rFonts w:ascii="Calibri" w:hAnsi="Calibri" w:cs="Calibri"/>
          <w:sz w:val="24"/>
          <w:szCs w:val="24"/>
          <w:lang w:val="it-IT"/>
        </w:rPr>
        <w:t>a) dolore al torace, sospetto o già precedentemente identificato come angina</w:t>
      </w:r>
    </w:p>
    <w:p w:rsidR="004D159F" w:rsidRPr="000D403A" w:rsidRDefault="004D159F" w:rsidP="002114C2">
      <w:pPr>
        <w:pStyle w:val="Nessunaspaziatura"/>
        <w:jc w:val="both"/>
        <w:rPr>
          <w:rFonts w:ascii="Calibri" w:hAnsi="Calibri" w:cs="Calibri"/>
          <w:sz w:val="24"/>
          <w:szCs w:val="24"/>
          <w:lang w:val="it-IT"/>
        </w:rPr>
      </w:pPr>
      <w:r w:rsidRPr="000D403A">
        <w:rPr>
          <w:rFonts w:ascii="Calibri" w:hAnsi="Calibri" w:cs="Calibri"/>
          <w:sz w:val="24"/>
          <w:szCs w:val="24"/>
          <w:lang w:val="it-IT"/>
        </w:rPr>
        <w:t>b) affanno</w:t>
      </w:r>
    </w:p>
    <w:p w:rsidR="004D159F" w:rsidRPr="000D403A" w:rsidRDefault="004D159F" w:rsidP="002114C2">
      <w:pPr>
        <w:pStyle w:val="Nessunaspaziatura"/>
        <w:jc w:val="both"/>
        <w:rPr>
          <w:rFonts w:ascii="Calibri" w:hAnsi="Calibri" w:cs="Calibri"/>
          <w:sz w:val="24"/>
          <w:szCs w:val="24"/>
          <w:lang w:val="it-IT"/>
        </w:rPr>
      </w:pPr>
      <w:r w:rsidRPr="000D403A">
        <w:rPr>
          <w:rFonts w:ascii="Calibri" w:hAnsi="Calibri" w:cs="Calibri"/>
          <w:sz w:val="24"/>
          <w:szCs w:val="24"/>
          <w:lang w:val="it-IT"/>
        </w:rPr>
        <w:lastRenderedPageBreak/>
        <w:t>c) febbre</w:t>
      </w:r>
    </w:p>
    <w:p w:rsidR="004D159F" w:rsidRPr="000D403A" w:rsidRDefault="004D159F" w:rsidP="002114C2">
      <w:pPr>
        <w:pStyle w:val="Nessunaspaziatura"/>
        <w:jc w:val="both"/>
        <w:rPr>
          <w:rFonts w:ascii="Calibri" w:hAnsi="Calibri" w:cs="Calibri"/>
          <w:sz w:val="24"/>
          <w:szCs w:val="24"/>
          <w:lang w:val="it-IT"/>
        </w:rPr>
      </w:pPr>
      <w:r w:rsidRPr="000D403A">
        <w:rPr>
          <w:rFonts w:ascii="Calibri" w:hAnsi="Calibri" w:cs="Calibri"/>
          <w:sz w:val="24"/>
          <w:szCs w:val="24"/>
          <w:lang w:val="it-IT"/>
        </w:rPr>
        <w:t>d) palpitazioni</w:t>
      </w:r>
    </w:p>
    <w:p w:rsidR="004D159F" w:rsidRPr="000D403A" w:rsidRDefault="004D159F" w:rsidP="002114C2">
      <w:pPr>
        <w:pStyle w:val="Nessunaspaziatura"/>
        <w:jc w:val="both"/>
        <w:rPr>
          <w:rFonts w:ascii="Calibri" w:hAnsi="Calibri" w:cs="Calibri"/>
          <w:sz w:val="24"/>
          <w:szCs w:val="24"/>
          <w:lang w:val="it-IT"/>
        </w:rPr>
      </w:pPr>
      <w:r w:rsidRPr="000D403A">
        <w:rPr>
          <w:rFonts w:ascii="Calibri" w:hAnsi="Calibri" w:cs="Calibri"/>
          <w:sz w:val="24"/>
          <w:szCs w:val="24"/>
          <w:lang w:val="it-IT"/>
        </w:rPr>
        <w:t>e) vertigini o giramenti di testa</w:t>
      </w:r>
    </w:p>
    <w:p w:rsidR="004D159F" w:rsidRPr="000D403A" w:rsidRDefault="004D159F" w:rsidP="002114C2">
      <w:pPr>
        <w:pStyle w:val="Nessunaspaziatura"/>
        <w:jc w:val="both"/>
        <w:rPr>
          <w:rFonts w:ascii="Calibri" w:hAnsi="Calibri" w:cs="Calibri"/>
          <w:sz w:val="24"/>
          <w:szCs w:val="24"/>
          <w:lang w:val="it-IT"/>
        </w:rPr>
      </w:pPr>
      <w:r w:rsidRPr="000D403A">
        <w:rPr>
          <w:rFonts w:ascii="Calibri" w:hAnsi="Calibri" w:cs="Calibri"/>
          <w:sz w:val="24"/>
          <w:szCs w:val="24"/>
          <w:lang w:val="it-IT"/>
        </w:rPr>
        <w:t>f) si sente particolarmente affaticato</w:t>
      </w:r>
    </w:p>
    <w:p w:rsidR="004D159F" w:rsidRDefault="004D159F" w:rsidP="002114C2">
      <w:pPr>
        <w:pStyle w:val="Nessunaspaziatura"/>
        <w:jc w:val="both"/>
        <w:rPr>
          <w:rFonts w:ascii="Calibri" w:hAnsi="Calibri" w:cs="Calibri"/>
          <w:sz w:val="24"/>
          <w:szCs w:val="24"/>
          <w:lang w:val="it-IT"/>
        </w:rPr>
      </w:pPr>
      <w:r w:rsidRPr="000D403A">
        <w:rPr>
          <w:rFonts w:ascii="Calibri" w:hAnsi="Calibri" w:cs="Calibri"/>
          <w:sz w:val="24"/>
          <w:szCs w:val="24"/>
          <w:lang w:val="it-IT"/>
        </w:rPr>
        <w:t>non faccia attività fisica o la sospenda se l'ha già ini</w:t>
      </w:r>
      <w:r>
        <w:rPr>
          <w:rFonts w:ascii="Calibri" w:hAnsi="Calibri" w:cs="Calibri"/>
          <w:sz w:val="24"/>
          <w:szCs w:val="24"/>
          <w:lang w:val="it-IT"/>
        </w:rPr>
        <w:t>ziata ed informi il suo medico.</w:t>
      </w:r>
    </w:p>
    <w:p w:rsidR="004D159F" w:rsidRPr="000D403A" w:rsidRDefault="004D159F" w:rsidP="002114C2">
      <w:pPr>
        <w:pStyle w:val="Nessunaspaziatura"/>
        <w:jc w:val="both"/>
        <w:rPr>
          <w:rFonts w:ascii="Calibri" w:hAnsi="Calibri" w:cs="Calibri"/>
          <w:sz w:val="24"/>
          <w:szCs w:val="24"/>
          <w:lang w:val="it-IT"/>
        </w:rPr>
      </w:pPr>
    </w:p>
    <w:p w:rsidR="004D159F"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Per eventuali </w:t>
      </w:r>
      <w:r>
        <w:rPr>
          <w:rFonts w:ascii="Calibri" w:hAnsi="Calibri" w:cs="Calibri"/>
          <w:sz w:val="24"/>
          <w:szCs w:val="24"/>
          <w:lang w:val="it-IT"/>
        </w:rPr>
        <w:t xml:space="preserve">altri </w:t>
      </w:r>
      <w:r w:rsidRPr="000D403A">
        <w:rPr>
          <w:rFonts w:ascii="Calibri" w:hAnsi="Calibri" w:cs="Calibri"/>
          <w:sz w:val="24"/>
          <w:szCs w:val="24"/>
          <w:lang w:val="it-IT"/>
        </w:rPr>
        <w:t xml:space="preserve">consigli e/o </w:t>
      </w:r>
      <w:r>
        <w:rPr>
          <w:rFonts w:ascii="Calibri" w:hAnsi="Calibri" w:cs="Calibri"/>
          <w:sz w:val="24"/>
          <w:szCs w:val="24"/>
          <w:lang w:val="it-IT"/>
        </w:rPr>
        <w:t>suggerimenti si rivolga al suo m</w:t>
      </w:r>
      <w:r w:rsidRPr="000D403A">
        <w:rPr>
          <w:rFonts w:ascii="Calibri" w:hAnsi="Calibri" w:cs="Calibri"/>
          <w:sz w:val="24"/>
          <w:szCs w:val="24"/>
          <w:lang w:val="it-IT"/>
        </w:rPr>
        <w:t>edico che saprà consigliarlo o eventualmente indirizzarlo per le necessarie valutazioni a</w:t>
      </w:r>
    </w:p>
    <w:p w:rsidR="004D159F" w:rsidRDefault="004D159F" w:rsidP="00047855">
      <w:pPr>
        <w:pStyle w:val="Nessunaspaziatura"/>
        <w:jc w:val="both"/>
        <w:rPr>
          <w:rFonts w:ascii="Calibri" w:hAnsi="Calibri" w:cs="Calibri"/>
          <w:sz w:val="24"/>
          <w:szCs w:val="24"/>
          <w:lang w:val="it-IT"/>
        </w:rPr>
      </w:pPr>
    </w:p>
    <w:p w:rsidR="004D159F" w:rsidRDefault="004D159F" w:rsidP="00047855">
      <w:pPr>
        <w:pStyle w:val="Nessunaspaziatura"/>
        <w:jc w:val="both"/>
        <w:rPr>
          <w:rFonts w:ascii="Calibri" w:hAnsi="Calibri" w:cs="Calibri"/>
          <w:sz w:val="24"/>
          <w:szCs w:val="24"/>
          <w:lang w:val="it-IT"/>
        </w:rPr>
      </w:pPr>
      <w:r>
        <w:rPr>
          <w:rFonts w:ascii="Calibri" w:hAnsi="Calibri" w:cs="Calibri"/>
          <w:sz w:val="24"/>
          <w:szCs w:val="24"/>
          <w:lang w:val="it-IT"/>
        </w:rPr>
        <w:t>………………………………………………………………………………………………………………………………………………………..</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 (indicare il nome di uno specialista interessato alla problematica o ancor meglio i recapiti di un Centro di Cardiologia Riabilitativa e Preventiva).</w:t>
      </w:r>
    </w:p>
    <w:p w:rsidR="004D159F" w:rsidRDefault="004D159F" w:rsidP="00047855">
      <w:pPr>
        <w:pStyle w:val="Nessunaspaziatura"/>
        <w:jc w:val="both"/>
        <w:rPr>
          <w:rFonts w:ascii="Calibri" w:hAnsi="Calibri" w:cs="Calibri"/>
          <w:sz w:val="24"/>
          <w:szCs w:val="24"/>
          <w:lang w:val="it-IT"/>
        </w:rPr>
      </w:pPr>
    </w:p>
    <w:p w:rsidR="004D159F" w:rsidRPr="00A91B2B" w:rsidRDefault="004D159F" w:rsidP="00047855">
      <w:pPr>
        <w:pStyle w:val="Nessunaspaziatura"/>
        <w:jc w:val="both"/>
        <w:rPr>
          <w:rFonts w:ascii="Calibri" w:hAnsi="Calibri" w:cs="Calibri"/>
          <w:b/>
          <w:bCs/>
          <w:sz w:val="24"/>
          <w:szCs w:val="24"/>
          <w:lang w:val="it-IT"/>
        </w:rPr>
      </w:pPr>
      <w:r w:rsidRPr="00A91B2B">
        <w:rPr>
          <w:rFonts w:ascii="Calibri" w:hAnsi="Calibri" w:cs="Calibri"/>
          <w:b/>
          <w:bCs/>
          <w:sz w:val="24"/>
          <w:szCs w:val="24"/>
          <w:lang w:val="it-IT"/>
        </w:rPr>
        <w:t>Consigli specifici:</w:t>
      </w:r>
    </w:p>
    <w:p w:rsidR="004D159F"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 </w:t>
      </w:r>
      <w:r>
        <w:rPr>
          <w:rFonts w:ascii="Calibri" w:hAnsi="Calibri" w:cs="Calibri"/>
          <w:sz w:val="24"/>
          <w:szCs w:val="24"/>
          <w:lang w:val="it-IT"/>
        </w:rPr>
        <w:t>Nel suo caso è consigliata anche la seguente attività</w:t>
      </w:r>
    </w:p>
    <w:p w:rsidR="004D159F" w:rsidRDefault="004D159F" w:rsidP="00A91B2B">
      <w:pPr>
        <w:pStyle w:val="Nessunaspaziatura"/>
        <w:numPr>
          <w:ilvl w:val="0"/>
          <w:numId w:val="21"/>
        </w:numPr>
        <w:jc w:val="both"/>
        <w:rPr>
          <w:rFonts w:ascii="Calibri" w:hAnsi="Calibri" w:cs="Calibri"/>
          <w:sz w:val="24"/>
          <w:szCs w:val="24"/>
          <w:lang w:val="it-IT"/>
        </w:rPr>
      </w:pPr>
      <w:r>
        <w:rPr>
          <w:rFonts w:ascii="Calibri" w:hAnsi="Calibri" w:cs="Calibri"/>
          <w:sz w:val="24"/>
          <w:szCs w:val="24"/>
          <w:lang w:val="it-IT"/>
        </w:rPr>
        <w:t>jogging (corsetta)</w:t>
      </w:r>
    </w:p>
    <w:p w:rsidR="004D159F" w:rsidRDefault="004D159F" w:rsidP="00A91B2B">
      <w:pPr>
        <w:pStyle w:val="Nessunaspaziatura"/>
        <w:numPr>
          <w:ilvl w:val="0"/>
          <w:numId w:val="21"/>
        </w:numPr>
        <w:jc w:val="both"/>
        <w:rPr>
          <w:rFonts w:ascii="Calibri" w:hAnsi="Calibri" w:cs="Calibri"/>
          <w:sz w:val="24"/>
          <w:szCs w:val="24"/>
          <w:lang w:val="it-IT"/>
        </w:rPr>
      </w:pPr>
      <w:r>
        <w:rPr>
          <w:rFonts w:ascii="Calibri" w:hAnsi="Calibri" w:cs="Calibri"/>
          <w:sz w:val="24"/>
          <w:szCs w:val="24"/>
          <w:lang w:val="it-IT"/>
        </w:rPr>
        <w:t>bicicletta-cyclette</w:t>
      </w:r>
    </w:p>
    <w:p w:rsidR="004D159F" w:rsidRPr="000D403A" w:rsidRDefault="004D159F" w:rsidP="00A91B2B">
      <w:pPr>
        <w:pStyle w:val="Nessunaspaziatura"/>
        <w:numPr>
          <w:ilvl w:val="0"/>
          <w:numId w:val="21"/>
        </w:numPr>
        <w:jc w:val="both"/>
        <w:rPr>
          <w:rFonts w:ascii="Calibri" w:hAnsi="Calibri" w:cs="Calibri"/>
          <w:sz w:val="24"/>
          <w:szCs w:val="24"/>
          <w:lang w:val="it-IT"/>
        </w:rPr>
      </w:pPr>
      <w:r>
        <w:rPr>
          <w:rFonts w:ascii="Calibri" w:hAnsi="Calibri" w:cs="Calibri"/>
          <w:sz w:val="24"/>
          <w:szCs w:val="24"/>
          <w:lang w:val="it-IT"/>
        </w:rPr>
        <w:t>…………………………..</w:t>
      </w:r>
    </w:p>
    <w:p w:rsidR="004D159F" w:rsidRDefault="004D159F" w:rsidP="00047855">
      <w:pPr>
        <w:pStyle w:val="Nessunaspaziatura"/>
        <w:jc w:val="both"/>
        <w:rPr>
          <w:rFonts w:ascii="Calibri" w:hAnsi="Calibri" w:cs="Calibri"/>
          <w:sz w:val="24"/>
          <w:szCs w:val="24"/>
          <w:lang w:val="it-IT"/>
        </w:rPr>
      </w:pPr>
      <w:r>
        <w:rPr>
          <w:rFonts w:ascii="Calibri" w:hAnsi="Calibri" w:cs="Calibri"/>
          <w:sz w:val="24"/>
          <w:szCs w:val="24"/>
          <w:lang w:val="it-IT"/>
        </w:rPr>
        <w:t>D</w:t>
      </w:r>
      <w:r w:rsidRPr="000D403A">
        <w:rPr>
          <w:rFonts w:ascii="Calibri" w:hAnsi="Calibri" w:cs="Calibri"/>
          <w:sz w:val="24"/>
          <w:szCs w:val="24"/>
          <w:lang w:val="it-IT"/>
        </w:rPr>
        <w:t>urata della singola seduta</w:t>
      </w:r>
      <w:r>
        <w:rPr>
          <w:rFonts w:ascii="Calibri" w:hAnsi="Calibri" w:cs="Calibri"/>
          <w:sz w:val="24"/>
          <w:szCs w:val="24"/>
          <w:lang w:val="it-IT"/>
        </w:rPr>
        <w:t>:</w:t>
      </w:r>
    </w:p>
    <w:p w:rsidR="004D159F" w:rsidRDefault="004D159F" w:rsidP="00A91B2B">
      <w:pPr>
        <w:pStyle w:val="Nessunaspaziatura"/>
        <w:numPr>
          <w:ilvl w:val="0"/>
          <w:numId w:val="22"/>
        </w:numPr>
        <w:jc w:val="both"/>
        <w:rPr>
          <w:rFonts w:ascii="Calibri" w:hAnsi="Calibri" w:cs="Calibri"/>
          <w:sz w:val="24"/>
          <w:szCs w:val="24"/>
          <w:lang w:val="it-IT"/>
        </w:rPr>
      </w:pPr>
      <w:r w:rsidRPr="000D403A">
        <w:rPr>
          <w:rFonts w:ascii="Calibri" w:hAnsi="Calibri" w:cs="Calibri"/>
          <w:sz w:val="24"/>
          <w:szCs w:val="24"/>
          <w:lang w:val="it-IT"/>
        </w:rPr>
        <w:t>30</w:t>
      </w:r>
      <w:r>
        <w:rPr>
          <w:rFonts w:ascii="Calibri" w:hAnsi="Calibri" w:cs="Calibri"/>
          <w:sz w:val="24"/>
          <w:szCs w:val="24"/>
          <w:lang w:val="it-IT"/>
        </w:rPr>
        <w:t xml:space="preserve"> minuti</w:t>
      </w:r>
    </w:p>
    <w:p w:rsidR="004D159F" w:rsidRDefault="004D159F" w:rsidP="00A91B2B">
      <w:pPr>
        <w:pStyle w:val="Nessunaspaziatura"/>
        <w:numPr>
          <w:ilvl w:val="0"/>
          <w:numId w:val="22"/>
        </w:numPr>
        <w:jc w:val="both"/>
        <w:rPr>
          <w:rFonts w:ascii="Calibri" w:hAnsi="Calibri" w:cs="Calibri"/>
          <w:sz w:val="24"/>
          <w:szCs w:val="24"/>
          <w:lang w:val="it-IT"/>
        </w:rPr>
      </w:pPr>
      <w:r w:rsidRPr="000D403A">
        <w:rPr>
          <w:rFonts w:ascii="Calibri" w:hAnsi="Calibri" w:cs="Calibri"/>
          <w:sz w:val="24"/>
          <w:szCs w:val="24"/>
          <w:lang w:val="it-IT"/>
        </w:rPr>
        <w:t>60 minuti</w:t>
      </w:r>
    </w:p>
    <w:p w:rsidR="004D159F" w:rsidRDefault="004D159F" w:rsidP="00A91B2B">
      <w:pPr>
        <w:pStyle w:val="Nessunaspaziatura"/>
        <w:numPr>
          <w:ilvl w:val="0"/>
          <w:numId w:val="22"/>
        </w:numPr>
        <w:jc w:val="both"/>
        <w:rPr>
          <w:rFonts w:ascii="Calibri" w:hAnsi="Calibri" w:cs="Calibri"/>
          <w:sz w:val="24"/>
          <w:szCs w:val="24"/>
          <w:lang w:val="it-IT"/>
        </w:rPr>
      </w:pPr>
      <w:r>
        <w:rPr>
          <w:rFonts w:ascii="Calibri" w:hAnsi="Calibri" w:cs="Calibri"/>
          <w:sz w:val="24"/>
          <w:szCs w:val="24"/>
          <w:lang w:val="it-IT"/>
        </w:rPr>
        <w:t>……………..</w:t>
      </w:r>
    </w:p>
    <w:p w:rsidR="004D159F" w:rsidRDefault="004D159F" w:rsidP="00A91B2B">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frequenza sedute:  </w:t>
      </w:r>
    </w:p>
    <w:p w:rsidR="004D159F" w:rsidRDefault="004D159F" w:rsidP="00A91B2B">
      <w:pPr>
        <w:pStyle w:val="Nessunaspaziatura"/>
        <w:numPr>
          <w:ilvl w:val="0"/>
          <w:numId w:val="23"/>
        </w:numPr>
        <w:jc w:val="both"/>
        <w:rPr>
          <w:rFonts w:ascii="Calibri" w:hAnsi="Calibri" w:cs="Calibri"/>
          <w:sz w:val="24"/>
          <w:szCs w:val="24"/>
          <w:lang w:val="it-IT"/>
        </w:rPr>
      </w:pPr>
      <w:r w:rsidRPr="000D403A">
        <w:rPr>
          <w:rFonts w:ascii="Calibri" w:hAnsi="Calibri" w:cs="Calibri"/>
          <w:sz w:val="24"/>
          <w:szCs w:val="24"/>
          <w:lang w:val="it-IT"/>
        </w:rPr>
        <w:t>trisettimanale</w:t>
      </w:r>
    </w:p>
    <w:p w:rsidR="004D159F" w:rsidRDefault="004D159F" w:rsidP="00A91B2B">
      <w:pPr>
        <w:pStyle w:val="Nessunaspaziatura"/>
        <w:numPr>
          <w:ilvl w:val="0"/>
          <w:numId w:val="23"/>
        </w:numPr>
        <w:jc w:val="both"/>
        <w:rPr>
          <w:rFonts w:ascii="Calibri" w:hAnsi="Calibri" w:cs="Calibri"/>
          <w:sz w:val="24"/>
          <w:szCs w:val="24"/>
          <w:lang w:val="it-IT"/>
        </w:rPr>
      </w:pPr>
      <w:r>
        <w:rPr>
          <w:rFonts w:ascii="Calibri" w:hAnsi="Calibri" w:cs="Calibri"/>
          <w:sz w:val="24"/>
          <w:szCs w:val="24"/>
          <w:lang w:val="it-IT"/>
        </w:rPr>
        <w:t>quotidiana</w:t>
      </w:r>
    </w:p>
    <w:p w:rsidR="004D159F" w:rsidRPr="000D403A" w:rsidRDefault="004D159F" w:rsidP="00A91B2B">
      <w:pPr>
        <w:pStyle w:val="Nessunaspaziatura"/>
        <w:numPr>
          <w:ilvl w:val="0"/>
          <w:numId w:val="23"/>
        </w:numPr>
        <w:jc w:val="both"/>
        <w:rPr>
          <w:rFonts w:ascii="Calibri" w:hAnsi="Calibri" w:cs="Calibri"/>
          <w:sz w:val="24"/>
          <w:szCs w:val="24"/>
          <w:lang w:val="it-IT"/>
        </w:rPr>
      </w:pPr>
      <w:r>
        <w:rPr>
          <w:rFonts w:ascii="Calibri" w:hAnsi="Calibri" w:cs="Calibri"/>
          <w:sz w:val="24"/>
          <w:szCs w:val="24"/>
          <w:lang w:val="it-IT"/>
        </w:rPr>
        <w:t>………………</w:t>
      </w:r>
    </w:p>
    <w:p w:rsidR="004D159F" w:rsidRPr="000D403A" w:rsidRDefault="004D159F" w:rsidP="00A91B2B">
      <w:pPr>
        <w:pStyle w:val="Nessunaspaziatura"/>
        <w:jc w:val="both"/>
        <w:rPr>
          <w:rFonts w:ascii="Calibri" w:hAnsi="Calibri" w:cs="Calibri"/>
          <w:sz w:val="24"/>
          <w:szCs w:val="24"/>
          <w:lang w:val="it-IT"/>
        </w:rPr>
      </w:pPr>
      <w:r>
        <w:rPr>
          <w:rFonts w:ascii="Calibri" w:hAnsi="Calibri" w:cs="Calibri"/>
          <w:sz w:val="24"/>
          <w:szCs w:val="24"/>
          <w:lang w:val="it-IT"/>
        </w:rPr>
        <w:t>I</w:t>
      </w:r>
      <w:r w:rsidRPr="000D403A">
        <w:rPr>
          <w:rFonts w:ascii="Calibri" w:hAnsi="Calibri" w:cs="Calibri"/>
          <w:sz w:val="24"/>
          <w:szCs w:val="24"/>
          <w:lang w:val="it-IT"/>
        </w:rPr>
        <w:t>ncrementare prima la durata della session</w:t>
      </w:r>
      <w:r>
        <w:rPr>
          <w:rFonts w:ascii="Calibri" w:hAnsi="Calibri" w:cs="Calibri"/>
          <w:sz w:val="24"/>
          <w:szCs w:val="24"/>
          <w:lang w:val="it-IT"/>
        </w:rPr>
        <w:t>e; poi il numero delle sessioni</w:t>
      </w:r>
      <w:r w:rsidRPr="000D403A">
        <w:rPr>
          <w:rFonts w:ascii="Calibri" w:hAnsi="Calibri" w:cs="Calibri"/>
          <w:sz w:val="24"/>
          <w:szCs w:val="24"/>
          <w:lang w:val="it-IT"/>
        </w:rPr>
        <w:t xml:space="preserve"> settimanali</w:t>
      </w:r>
      <w:r>
        <w:rPr>
          <w:rFonts w:ascii="Calibri" w:hAnsi="Calibri" w:cs="Calibri"/>
          <w:sz w:val="24"/>
          <w:szCs w:val="24"/>
          <w:lang w:val="it-IT"/>
        </w:rPr>
        <w:t>; da ultimo l’intensità</w:t>
      </w:r>
      <w:r w:rsidRPr="000D403A">
        <w:rPr>
          <w:rFonts w:ascii="Calibri" w:hAnsi="Calibri" w:cs="Calibri"/>
          <w:sz w:val="24"/>
          <w:szCs w:val="24"/>
          <w:lang w:val="it-IT"/>
        </w:rPr>
        <w:t xml:space="preserve"> di allenamento. </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Effettuare un buon riscaldamento </w:t>
      </w:r>
      <w:r>
        <w:rPr>
          <w:rFonts w:ascii="Calibri" w:hAnsi="Calibri" w:cs="Calibri"/>
          <w:sz w:val="24"/>
          <w:szCs w:val="24"/>
          <w:lang w:val="it-IT"/>
        </w:rPr>
        <w:t xml:space="preserve">per massimo 15' </w:t>
      </w:r>
      <w:r w:rsidRPr="000D403A">
        <w:rPr>
          <w:rFonts w:ascii="Calibri" w:hAnsi="Calibri" w:cs="Calibri"/>
          <w:sz w:val="24"/>
          <w:szCs w:val="24"/>
          <w:lang w:val="it-IT"/>
        </w:rPr>
        <w:t xml:space="preserve">eseguendo esercizi leggeri </w:t>
      </w:r>
      <w:r>
        <w:rPr>
          <w:rFonts w:ascii="Calibri" w:hAnsi="Calibri" w:cs="Calibri"/>
          <w:sz w:val="24"/>
          <w:szCs w:val="24"/>
          <w:lang w:val="it-IT"/>
        </w:rPr>
        <w:t xml:space="preserve">di </w:t>
      </w:r>
      <w:r w:rsidRPr="000D403A">
        <w:rPr>
          <w:rFonts w:ascii="Calibri" w:hAnsi="Calibri" w:cs="Calibri"/>
          <w:sz w:val="24"/>
          <w:szCs w:val="24"/>
          <w:lang w:val="it-IT"/>
        </w:rPr>
        <w:t>ginnastica; se si svolge jogging inizialmente camminare; in bicicletta o cyclette pedalare a ruota leggera (senza freno).</w:t>
      </w:r>
      <w:r w:rsidRPr="00A91B2B">
        <w:rPr>
          <w:rFonts w:ascii="Calibri" w:hAnsi="Calibri" w:cs="Calibri"/>
          <w:sz w:val="24"/>
          <w:szCs w:val="24"/>
          <w:lang w:val="it-IT"/>
        </w:rPr>
        <w:t xml:space="preserve"> </w:t>
      </w:r>
      <w:r>
        <w:rPr>
          <w:rFonts w:ascii="Calibri" w:hAnsi="Calibri" w:cs="Calibri"/>
          <w:sz w:val="24"/>
          <w:szCs w:val="24"/>
          <w:lang w:val="it-IT"/>
        </w:rPr>
        <w:t>E' utile anche un defaticamento con gli stessi criteri.</w:t>
      </w:r>
    </w:p>
    <w:p w:rsidR="004D159F" w:rsidRDefault="004D159F" w:rsidP="00047855">
      <w:pPr>
        <w:pStyle w:val="Nessunaspaziatura"/>
        <w:jc w:val="both"/>
        <w:rPr>
          <w:rFonts w:ascii="Calibri" w:hAnsi="Calibri" w:cs="Calibri"/>
          <w:sz w:val="24"/>
          <w:szCs w:val="24"/>
          <w:lang w:val="it-IT"/>
        </w:rPr>
      </w:pPr>
      <w:r>
        <w:rPr>
          <w:rFonts w:ascii="Calibri" w:hAnsi="Calibri" w:cs="Calibri"/>
          <w:sz w:val="24"/>
          <w:szCs w:val="24"/>
          <w:lang w:val="it-IT"/>
        </w:rPr>
        <w:t>D</w:t>
      </w:r>
      <w:r w:rsidRPr="000D403A">
        <w:rPr>
          <w:rFonts w:ascii="Calibri" w:hAnsi="Calibri" w:cs="Calibri"/>
          <w:sz w:val="24"/>
          <w:szCs w:val="24"/>
          <w:lang w:val="it-IT"/>
        </w:rPr>
        <w:t>urante la fase di lavoro (allenamento) il numero dei battiti cardiaci, sempre rilevati al polso o mediante cardiofrequenzimetro, non deve superare il limite stabilito e deve essere mantenuto per il periodo consigliato.</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Dopo la ginnasti</w:t>
      </w:r>
      <w:r>
        <w:rPr>
          <w:rFonts w:ascii="Calibri" w:hAnsi="Calibri" w:cs="Calibri"/>
          <w:sz w:val="24"/>
          <w:szCs w:val="24"/>
          <w:lang w:val="it-IT"/>
        </w:rPr>
        <w:t>ca sono consentiti una doccia o</w:t>
      </w:r>
      <w:r w:rsidRPr="000D403A">
        <w:rPr>
          <w:rFonts w:ascii="Calibri" w:hAnsi="Calibri" w:cs="Calibri"/>
          <w:sz w:val="24"/>
          <w:szCs w:val="24"/>
          <w:lang w:val="it-IT"/>
        </w:rPr>
        <w:t xml:space="preserve"> un bagno con acqua non troppo calda né troppo fredda.</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Gli esercizi sono consigliati al fine di procurare benessere; non sono previste competizioni né tanto meno record mondiali!</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Si ricorda che </w:t>
      </w:r>
      <w:r>
        <w:rPr>
          <w:rFonts w:ascii="Calibri" w:hAnsi="Calibri" w:cs="Calibri"/>
          <w:sz w:val="24"/>
          <w:szCs w:val="24"/>
          <w:lang w:val="it-IT"/>
        </w:rPr>
        <w:t>ogni altra attività sportiva</w:t>
      </w:r>
      <w:r w:rsidRPr="000D403A">
        <w:rPr>
          <w:rFonts w:ascii="Calibri" w:hAnsi="Calibri" w:cs="Calibri"/>
          <w:sz w:val="24"/>
          <w:szCs w:val="24"/>
          <w:lang w:val="it-IT"/>
        </w:rPr>
        <w:t xml:space="preserve"> è consigliata solo dopo visita medica e/o valutazione funzionale.</w:t>
      </w:r>
    </w:p>
    <w:p w:rsidR="004D159F" w:rsidRPr="00A91B2B" w:rsidRDefault="004D159F" w:rsidP="00047855">
      <w:pPr>
        <w:pStyle w:val="Nessunaspaziatura"/>
        <w:jc w:val="both"/>
        <w:rPr>
          <w:rFonts w:ascii="Calibri" w:hAnsi="Calibri" w:cs="Calibri"/>
          <w:sz w:val="24"/>
          <w:szCs w:val="24"/>
          <w:lang w:val="it-IT"/>
        </w:rPr>
      </w:pPr>
    </w:p>
    <w:p w:rsidR="004D159F" w:rsidRPr="00A91B2B" w:rsidRDefault="006C16A3">
      <w:pPr>
        <w:spacing w:after="0" w:line="240" w:lineRule="auto"/>
        <w:rPr>
          <w:rFonts w:ascii="Calibri" w:hAnsi="Calibri" w:cs="Calibri"/>
          <w:sz w:val="24"/>
          <w:szCs w:val="24"/>
          <w:lang w:val="it-IT"/>
        </w:rPr>
      </w:pPr>
      <w:r>
        <w:rPr>
          <w:noProof/>
          <w:color w:val="0000FF"/>
          <w:lang w:val="it-IT" w:eastAsia="it-IT"/>
        </w:rPr>
        <w:drawing>
          <wp:inline distT="0" distB="0" distL="0" distR="0">
            <wp:extent cx="1365250" cy="1345565"/>
            <wp:effectExtent l="0" t="0" r="6350" b="6985"/>
            <wp:docPr id="6" name="irc_mi" descr="http://www.medeu.it/imgnews/10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eu.it/imgnews/105.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5250" cy="1345565"/>
                    </a:xfrm>
                    <a:prstGeom prst="rect">
                      <a:avLst/>
                    </a:prstGeom>
                    <a:noFill/>
                    <a:ln>
                      <a:noFill/>
                    </a:ln>
                  </pic:spPr>
                </pic:pic>
              </a:graphicData>
            </a:graphic>
          </wp:inline>
        </w:drawing>
      </w:r>
      <w:r w:rsidR="004D159F" w:rsidRPr="00A91B2B">
        <w:rPr>
          <w:rFonts w:ascii="Calibri" w:hAnsi="Calibri" w:cs="Calibri"/>
          <w:sz w:val="24"/>
          <w:szCs w:val="24"/>
          <w:lang w:val="it-IT"/>
        </w:rPr>
        <w:br w:type="page"/>
      </w:r>
    </w:p>
    <w:p w:rsidR="004D159F" w:rsidRPr="000D403A" w:rsidRDefault="004D159F" w:rsidP="00047855">
      <w:pPr>
        <w:pStyle w:val="Nessunaspaziatura"/>
        <w:jc w:val="both"/>
        <w:rPr>
          <w:rFonts w:ascii="Calibri" w:hAnsi="Calibri" w:cs="Calibri"/>
          <w:b/>
          <w:bCs/>
          <w:sz w:val="24"/>
          <w:szCs w:val="24"/>
          <w:lang w:val="it-IT"/>
        </w:rPr>
      </w:pPr>
      <w:r w:rsidRPr="000D403A">
        <w:rPr>
          <w:rFonts w:ascii="Calibri" w:hAnsi="Calibri" w:cs="Calibri"/>
          <w:b/>
          <w:bCs/>
          <w:sz w:val="24"/>
          <w:szCs w:val="24"/>
          <w:lang w:val="it-IT"/>
        </w:rPr>
        <w:t>F) SCHEDA FUMO</w:t>
      </w: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E' importante che Lei, adesso che è stato dimesso, si renda conto che continuare a fumare la espone al rischio di nuovi problemi cardiaci, che potrebbero rendere necessario un nuovo ricovero, danneggiare ancora di più il suo cuore o addirittura essere fatali.</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Tutti sanno che il fumo è pericoloso per la vita, per il cuore e per altri organi (pensi al cancro del polmone), ma nel suo caso specifico il rischio è ancora più grande perché avendo già avuto un problema cardiaco è più facile che possa soffrire ancora di cuore in futuro.</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Continuare a fumare significa annullare o ridurre in modo importante il beneficio di quanto è stato fatto per lei durante il ricovero e anche dei farmaci che le sono stati assegnati.</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Viceversa sappiamo bene che chi riesce a smettere di fumare vive meglio e di più di quelli che continuano.</w:t>
      </w:r>
    </w:p>
    <w:p w:rsidR="004D159F"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Ridurre solamente il numero delle sigarette è poco utile, perché a poco a poco tornerebbe alla sua quantità abituale.</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Smettere di fumare non è facile, ma col suo impegno e la sua volontà ce la può fare, come tanti altri prima di Lei.</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In particolare è importante sfruttare questo momento in cui Lei ha già dovuto rinunciare al fumo durante il ricovero, perché si trova già a buon punto e non deve iniziare da zero.</w:t>
      </w:r>
    </w:p>
    <w:p w:rsidR="004D159F"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Se però, nonostante la sua convinzione che sia importante e necessario smettere non dovesse riuscirci, le consigliamo di rivolgersi, per un aiuto concreto, a:</w:t>
      </w: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w:t>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(indicare il nome di uno specialista interessato al problema o ancor meglio i recapiti di un Centro Antifumo).</w:t>
      </w:r>
    </w:p>
    <w:p w:rsidR="004D159F" w:rsidRPr="000D403A" w:rsidRDefault="004D159F" w:rsidP="00047855">
      <w:pPr>
        <w:pStyle w:val="Nessunaspaziatura"/>
        <w:jc w:val="both"/>
        <w:rPr>
          <w:rFonts w:ascii="Calibri" w:hAnsi="Calibri" w:cs="Calibri"/>
          <w:sz w:val="24"/>
          <w:szCs w:val="24"/>
          <w:lang w:val="it-IT"/>
        </w:rPr>
      </w:pPr>
    </w:p>
    <w:p w:rsidR="004D159F" w:rsidRPr="00576EE1" w:rsidRDefault="006C16A3" w:rsidP="00576EE1">
      <w:pPr>
        <w:shd w:val="clear" w:color="auto" w:fill="F1F1F1"/>
        <w:spacing w:after="106" w:line="240" w:lineRule="auto"/>
        <w:rPr>
          <w:rFonts w:ascii="Arial" w:hAnsi="Arial" w:cs="Arial"/>
          <w:color w:val="222222"/>
          <w:sz w:val="24"/>
          <w:szCs w:val="24"/>
          <w:lang w:val="it-IT" w:eastAsia="it-IT"/>
        </w:rPr>
      </w:pPr>
      <w:r>
        <w:rPr>
          <w:rFonts w:ascii="Arial" w:hAnsi="Arial" w:cs="Arial"/>
          <w:noProof/>
          <w:color w:val="0000FF"/>
          <w:sz w:val="24"/>
          <w:szCs w:val="24"/>
          <w:lang w:val="it-IT" w:eastAsia="it-IT"/>
        </w:rPr>
        <w:drawing>
          <wp:inline distT="0" distB="0" distL="0" distR="0">
            <wp:extent cx="6085205" cy="2466340"/>
            <wp:effectExtent l="0" t="0" r="0" b="0"/>
            <wp:docPr id="7" name="Immagine 7" descr="https://encrypted-tbn2.gstatic.com/images?q=tbn:ANd9GcQfIu4awQnW9sEbKSa-S4R2sTl4ng8bt1oTQppD2o79pGowb2bjnQ">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QfIu4awQnW9sEbKSa-S4R2sTl4ng8bt1oTQppD2o79pGowb2bjnQ">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5205" cy="2466340"/>
                    </a:xfrm>
                    <a:prstGeom prst="rect">
                      <a:avLst/>
                    </a:prstGeom>
                    <a:noFill/>
                    <a:ln>
                      <a:noFill/>
                    </a:ln>
                  </pic:spPr>
                </pic:pic>
              </a:graphicData>
            </a:graphic>
          </wp:inline>
        </w:drawing>
      </w: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jc w:val="both"/>
        <w:rPr>
          <w:rFonts w:ascii="Calibri" w:hAnsi="Calibri" w:cs="Calibri"/>
          <w:sz w:val="24"/>
          <w:szCs w:val="24"/>
          <w:lang w:val="it-IT"/>
        </w:rPr>
      </w:pPr>
      <w:r w:rsidRPr="000D403A">
        <w:rPr>
          <w:rFonts w:ascii="Calibri" w:hAnsi="Calibri" w:cs="Calibri"/>
          <w:sz w:val="24"/>
          <w:szCs w:val="24"/>
          <w:lang w:val="it-IT"/>
        </w:rPr>
        <w:br w:type="page"/>
      </w:r>
    </w:p>
    <w:p w:rsidR="004D159F" w:rsidRPr="000D403A" w:rsidRDefault="004D159F">
      <w:pPr>
        <w:spacing w:after="0" w:line="240" w:lineRule="auto"/>
        <w:rPr>
          <w:rFonts w:ascii="Calibri" w:hAnsi="Calibri" w:cs="Calibri"/>
          <w:b/>
          <w:bCs/>
          <w:sz w:val="24"/>
          <w:szCs w:val="24"/>
          <w:lang w:val="it-IT"/>
        </w:rPr>
      </w:pPr>
      <w:r w:rsidRPr="000D403A">
        <w:rPr>
          <w:rFonts w:ascii="Calibri" w:hAnsi="Calibri" w:cs="Calibri"/>
          <w:b/>
          <w:bCs/>
          <w:sz w:val="24"/>
          <w:szCs w:val="24"/>
          <w:lang w:val="it-IT"/>
        </w:rPr>
        <w:t>G. SCHEDA STRESS</w:t>
      </w:r>
    </w:p>
    <w:p w:rsidR="004D159F" w:rsidRDefault="006C16A3" w:rsidP="00576EE1">
      <w:pPr>
        <w:autoSpaceDE w:val="0"/>
        <w:autoSpaceDN w:val="0"/>
        <w:adjustRightInd w:val="0"/>
        <w:spacing w:after="0" w:line="240" w:lineRule="auto"/>
        <w:jc w:val="both"/>
        <w:rPr>
          <w:rFonts w:ascii="Calibri" w:hAnsi="Calibri" w:cs="Calibri"/>
          <w:color w:val="000000"/>
          <w:sz w:val="24"/>
          <w:szCs w:val="24"/>
          <w:lang w:val="it-IT"/>
        </w:rPr>
      </w:pPr>
      <w:r>
        <w:rPr>
          <w:noProof/>
          <w:lang w:val="it-IT" w:eastAsia="it-IT"/>
        </w:rPr>
        <w:drawing>
          <wp:anchor distT="0" distB="0" distL="114300" distR="114300" simplePos="0" relativeHeight="251661824" behindDoc="0" locked="0" layoutInCell="1" allowOverlap="1">
            <wp:simplePos x="0" y="0"/>
            <wp:positionH relativeFrom="column">
              <wp:posOffset>3879850</wp:posOffset>
            </wp:positionH>
            <wp:positionV relativeFrom="paragraph">
              <wp:posOffset>30480</wp:posOffset>
            </wp:positionV>
            <wp:extent cx="2238375" cy="1819275"/>
            <wp:effectExtent l="0" t="0" r="9525" b="9525"/>
            <wp:wrapSquare wrapText="bothSides"/>
            <wp:docPr id="1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8375" cy="1819275"/>
                    </a:xfrm>
                    <a:prstGeom prst="rect">
                      <a:avLst/>
                    </a:prstGeom>
                    <a:noFill/>
                  </pic:spPr>
                </pic:pic>
              </a:graphicData>
            </a:graphic>
            <wp14:sizeRelH relativeFrom="page">
              <wp14:pctWidth>0</wp14:pctWidth>
            </wp14:sizeRelH>
            <wp14:sizeRelV relativeFrom="page">
              <wp14:pctHeight>0</wp14:pctHeight>
            </wp14:sizeRelV>
          </wp:anchor>
        </w:drawing>
      </w:r>
      <w:r w:rsidR="004D159F" w:rsidRPr="000D403A">
        <w:rPr>
          <w:rFonts w:ascii="Calibri" w:hAnsi="Calibri" w:cs="Calibri"/>
          <w:color w:val="000000"/>
          <w:sz w:val="24"/>
          <w:szCs w:val="24"/>
          <w:lang w:val="it-IT"/>
        </w:rPr>
        <w:t>Lo stress è una reazione dell’organismo alle sollecitazioni e ai cambiamenti imposti dall’ambiente (agenti stressanti).</w:t>
      </w:r>
      <w:r w:rsidR="004D159F">
        <w:rPr>
          <w:rFonts w:ascii="Calibri" w:hAnsi="Calibri" w:cs="Calibri"/>
          <w:color w:val="000000"/>
          <w:sz w:val="24"/>
          <w:szCs w:val="24"/>
          <w:lang w:val="it-IT"/>
        </w:rPr>
        <w:t xml:space="preserve"> I sintomi dello stress sono: c</w:t>
      </w:r>
      <w:r w:rsidR="004D159F" w:rsidRPr="000D403A">
        <w:rPr>
          <w:rFonts w:ascii="Calibri" w:hAnsi="Calibri" w:cs="Calibri"/>
          <w:color w:val="000000"/>
          <w:sz w:val="24"/>
          <w:szCs w:val="24"/>
          <w:lang w:val="it-IT"/>
        </w:rPr>
        <w:t>efalea</w:t>
      </w:r>
      <w:r w:rsidR="004D159F">
        <w:rPr>
          <w:rFonts w:ascii="Calibri" w:hAnsi="Calibri" w:cs="Calibri"/>
          <w:color w:val="000000"/>
          <w:sz w:val="24"/>
          <w:szCs w:val="24"/>
          <w:lang w:val="it-IT"/>
        </w:rPr>
        <w:t>, a</w:t>
      </w:r>
      <w:r w:rsidR="004D159F" w:rsidRPr="000D403A">
        <w:rPr>
          <w:rFonts w:ascii="Calibri" w:hAnsi="Calibri" w:cs="Calibri"/>
          <w:color w:val="000000"/>
          <w:sz w:val="24"/>
          <w:szCs w:val="24"/>
          <w:lang w:val="it-IT"/>
        </w:rPr>
        <w:t>nsia</w:t>
      </w:r>
      <w:r w:rsidR="004D159F">
        <w:rPr>
          <w:rFonts w:ascii="Calibri" w:hAnsi="Calibri" w:cs="Calibri"/>
          <w:color w:val="000000"/>
          <w:sz w:val="24"/>
          <w:szCs w:val="24"/>
          <w:lang w:val="it-IT"/>
        </w:rPr>
        <w:t>, eccessivo appetito o inappetenza, b</w:t>
      </w:r>
      <w:r w:rsidR="004D159F" w:rsidRPr="000D403A">
        <w:rPr>
          <w:rFonts w:ascii="Calibri" w:hAnsi="Calibri" w:cs="Calibri"/>
          <w:color w:val="000000"/>
          <w:sz w:val="24"/>
          <w:szCs w:val="24"/>
          <w:lang w:val="it-IT"/>
        </w:rPr>
        <w:t>ruciore di stomaco</w:t>
      </w:r>
      <w:r w:rsidR="004D159F">
        <w:rPr>
          <w:rFonts w:ascii="Calibri" w:hAnsi="Calibri" w:cs="Calibri"/>
          <w:color w:val="000000"/>
          <w:sz w:val="24"/>
          <w:szCs w:val="24"/>
          <w:lang w:val="it-IT"/>
        </w:rPr>
        <w:t>, i</w:t>
      </w:r>
      <w:r w:rsidR="004D159F" w:rsidRPr="000D403A">
        <w:rPr>
          <w:rFonts w:ascii="Calibri" w:hAnsi="Calibri" w:cs="Calibri"/>
          <w:color w:val="000000"/>
          <w:sz w:val="24"/>
          <w:szCs w:val="24"/>
          <w:lang w:val="it-IT"/>
        </w:rPr>
        <w:t>mpazienza</w:t>
      </w:r>
      <w:r w:rsidR="004D159F">
        <w:rPr>
          <w:rFonts w:ascii="Calibri" w:hAnsi="Calibri" w:cs="Calibri"/>
          <w:color w:val="000000"/>
          <w:sz w:val="24"/>
          <w:szCs w:val="24"/>
          <w:lang w:val="it-IT"/>
        </w:rPr>
        <w:t>, s</w:t>
      </w:r>
      <w:r w:rsidR="004D159F" w:rsidRPr="000D403A">
        <w:rPr>
          <w:rFonts w:ascii="Calibri" w:hAnsi="Calibri" w:cs="Calibri"/>
          <w:color w:val="000000"/>
          <w:sz w:val="24"/>
          <w:szCs w:val="24"/>
          <w:lang w:val="it-IT"/>
        </w:rPr>
        <w:t>udorazione</w:t>
      </w:r>
      <w:r w:rsidR="004D159F">
        <w:rPr>
          <w:rFonts w:ascii="Calibri" w:hAnsi="Calibri" w:cs="Calibri"/>
          <w:color w:val="000000"/>
          <w:sz w:val="24"/>
          <w:szCs w:val="24"/>
          <w:lang w:val="it-IT"/>
        </w:rPr>
        <w:t>, d</w:t>
      </w:r>
      <w:r w:rsidR="004D159F" w:rsidRPr="000D403A">
        <w:rPr>
          <w:rFonts w:ascii="Calibri" w:hAnsi="Calibri" w:cs="Calibri"/>
          <w:color w:val="000000"/>
          <w:sz w:val="24"/>
          <w:szCs w:val="24"/>
          <w:lang w:val="it-IT"/>
        </w:rPr>
        <w:t>epressione</w:t>
      </w:r>
      <w:r w:rsidR="004D159F">
        <w:rPr>
          <w:rFonts w:ascii="Calibri" w:hAnsi="Calibri" w:cs="Calibri"/>
          <w:color w:val="000000"/>
          <w:sz w:val="24"/>
          <w:szCs w:val="24"/>
          <w:lang w:val="it-IT"/>
        </w:rPr>
        <w:t>, e</w:t>
      </w:r>
      <w:r w:rsidR="004D159F" w:rsidRPr="000D403A">
        <w:rPr>
          <w:rFonts w:ascii="Calibri" w:hAnsi="Calibri" w:cs="Calibri"/>
          <w:color w:val="000000"/>
          <w:sz w:val="24"/>
          <w:szCs w:val="24"/>
          <w:lang w:val="it-IT"/>
        </w:rPr>
        <w:t>ccessivo uso di alcool</w:t>
      </w:r>
      <w:r w:rsidR="004D159F">
        <w:rPr>
          <w:rFonts w:ascii="Calibri" w:hAnsi="Calibri" w:cs="Calibri"/>
          <w:color w:val="000000"/>
          <w:sz w:val="24"/>
          <w:szCs w:val="24"/>
          <w:lang w:val="it-IT"/>
        </w:rPr>
        <w:t>, b</w:t>
      </w:r>
      <w:r w:rsidR="004D159F" w:rsidRPr="000D403A">
        <w:rPr>
          <w:rFonts w:ascii="Calibri" w:hAnsi="Calibri" w:cs="Calibri"/>
          <w:color w:val="000000"/>
          <w:sz w:val="24"/>
          <w:szCs w:val="24"/>
          <w:lang w:val="it-IT"/>
        </w:rPr>
        <w:t>assa autostima</w:t>
      </w:r>
      <w:r w:rsidR="004D159F">
        <w:rPr>
          <w:rFonts w:ascii="Calibri" w:hAnsi="Calibri" w:cs="Calibri"/>
          <w:color w:val="000000"/>
          <w:sz w:val="24"/>
          <w:szCs w:val="24"/>
          <w:lang w:val="it-IT"/>
        </w:rPr>
        <w:t>, a</w:t>
      </w:r>
      <w:r w:rsidR="004D159F" w:rsidRPr="000D403A">
        <w:rPr>
          <w:rFonts w:ascii="Calibri" w:hAnsi="Calibri" w:cs="Calibri"/>
          <w:color w:val="000000"/>
          <w:sz w:val="24"/>
          <w:szCs w:val="24"/>
          <w:lang w:val="it-IT"/>
        </w:rPr>
        <w:t>umento del fumo</w:t>
      </w:r>
      <w:r w:rsidR="004D159F">
        <w:rPr>
          <w:rFonts w:ascii="Calibri" w:hAnsi="Calibri" w:cs="Calibri"/>
          <w:color w:val="000000"/>
          <w:sz w:val="24"/>
          <w:szCs w:val="24"/>
          <w:lang w:val="it-IT"/>
        </w:rPr>
        <w:t>, e</w:t>
      </w:r>
      <w:r w:rsidR="004D159F" w:rsidRPr="000D403A">
        <w:rPr>
          <w:rFonts w:ascii="Calibri" w:hAnsi="Calibri" w:cs="Calibri"/>
          <w:color w:val="000000"/>
          <w:sz w:val="24"/>
          <w:szCs w:val="24"/>
          <w:lang w:val="it-IT"/>
        </w:rPr>
        <w:t>ccessive preoccupazioni</w:t>
      </w:r>
      <w:r w:rsidR="004D159F">
        <w:rPr>
          <w:rFonts w:ascii="Calibri" w:hAnsi="Calibri" w:cs="Calibri"/>
          <w:color w:val="000000"/>
          <w:sz w:val="24"/>
          <w:szCs w:val="24"/>
          <w:lang w:val="it-IT"/>
        </w:rPr>
        <w:t>, p</w:t>
      </w:r>
      <w:r w:rsidR="004D159F" w:rsidRPr="000D403A">
        <w:rPr>
          <w:rFonts w:ascii="Calibri" w:hAnsi="Calibri" w:cs="Calibri"/>
          <w:color w:val="000000"/>
          <w:sz w:val="24"/>
          <w:szCs w:val="24"/>
          <w:lang w:val="it-IT"/>
        </w:rPr>
        <w:t>roblemi sessuali</w:t>
      </w:r>
      <w:r w:rsidR="004D159F">
        <w:rPr>
          <w:rFonts w:ascii="Calibri" w:hAnsi="Calibri" w:cs="Calibri"/>
          <w:color w:val="000000"/>
          <w:sz w:val="24"/>
          <w:szCs w:val="24"/>
          <w:lang w:val="it-IT"/>
        </w:rPr>
        <w:t>, s</w:t>
      </w:r>
      <w:r w:rsidR="004D159F" w:rsidRPr="000D403A">
        <w:rPr>
          <w:rFonts w:ascii="Calibri" w:hAnsi="Calibri" w:cs="Calibri"/>
          <w:color w:val="000000"/>
          <w:sz w:val="24"/>
          <w:szCs w:val="24"/>
          <w:lang w:val="it-IT"/>
        </w:rPr>
        <w:t>badataggine</w:t>
      </w:r>
      <w:r w:rsidR="004D159F">
        <w:rPr>
          <w:rFonts w:ascii="Calibri" w:hAnsi="Calibri" w:cs="Calibri"/>
          <w:color w:val="000000"/>
          <w:sz w:val="24"/>
          <w:szCs w:val="24"/>
          <w:lang w:val="it-IT"/>
        </w:rPr>
        <w:t>, a</w:t>
      </w:r>
      <w:r w:rsidR="004D159F" w:rsidRPr="000D403A">
        <w:rPr>
          <w:rFonts w:ascii="Calibri" w:hAnsi="Calibri" w:cs="Calibri"/>
          <w:color w:val="000000"/>
          <w:sz w:val="24"/>
          <w:szCs w:val="24"/>
          <w:lang w:val="it-IT"/>
        </w:rPr>
        <w:t xml:space="preserve">ccettazione passiva </w:t>
      </w:r>
      <w:r w:rsidR="004D159F">
        <w:rPr>
          <w:rFonts w:ascii="Calibri" w:hAnsi="Calibri" w:cs="Calibri"/>
          <w:color w:val="000000"/>
          <w:sz w:val="24"/>
          <w:szCs w:val="24"/>
          <w:lang w:val="it-IT"/>
        </w:rPr>
        <w:t xml:space="preserve">degli incidenti. </w:t>
      </w:r>
      <w:r w:rsidR="004D159F" w:rsidRPr="000D403A">
        <w:rPr>
          <w:rFonts w:ascii="Calibri" w:hAnsi="Calibri" w:cs="Calibri"/>
          <w:color w:val="000000"/>
          <w:sz w:val="24"/>
          <w:szCs w:val="24"/>
          <w:lang w:val="it-IT"/>
        </w:rPr>
        <w:t>Lo stress ha un ruolo importante nelle malattie cardiache.</w:t>
      </w:r>
      <w:r w:rsidR="004D159F">
        <w:rPr>
          <w:rFonts w:ascii="Calibri" w:hAnsi="Calibri" w:cs="Calibri"/>
          <w:color w:val="000000"/>
          <w:sz w:val="24"/>
          <w:szCs w:val="24"/>
          <w:lang w:val="it-IT"/>
        </w:rPr>
        <w:t xml:space="preserve"> Au</w:t>
      </w:r>
      <w:r w:rsidR="004D159F" w:rsidRPr="000D403A">
        <w:rPr>
          <w:rFonts w:ascii="Calibri" w:hAnsi="Calibri" w:cs="Calibri"/>
          <w:color w:val="000000"/>
          <w:sz w:val="24"/>
          <w:szCs w:val="24"/>
          <w:lang w:val="it-IT"/>
        </w:rPr>
        <w:t>menta la frequenza cardiaca, la pressione arteriosa e la glicemia ed è direttamente responsabile dei danni alle pareti dei vasi.</w:t>
      </w:r>
      <w:r w:rsidR="004D159F">
        <w:rPr>
          <w:rFonts w:ascii="Calibri" w:hAnsi="Calibri" w:cs="Calibri"/>
          <w:color w:val="000000"/>
          <w:sz w:val="24"/>
          <w:szCs w:val="24"/>
          <w:lang w:val="it-IT"/>
        </w:rPr>
        <w:t xml:space="preserve"> </w:t>
      </w:r>
    </w:p>
    <w:p w:rsidR="004D159F" w:rsidRDefault="004D159F" w:rsidP="00667380">
      <w:pPr>
        <w:autoSpaceDE w:val="0"/>
        <w:autoSpaceDN w:val="0"/>
        <w:adjustRightInd w:val="0"/>
        <w:spacing w:after="0" w:line="240" w:lineRule="auto"/>
        <w:jc w:val="both"/>
        <w:rPr>
          <w:rFonts w:ascii="Calibri" w:hAnsi="Calibri" w:cs="Calibri"/>
          <w:color w:val="000000"/>
          <w:sz w:val="24"/>
          <w:szCs w:val="24"/>
          <w:lang w:val="it-IT"/>
        </w:rPr>
      </w:pPr>
    </w:p>
    <w:p w:rsidR="004D159F" w:rsidRPr="000D403A" w:rsidRDefault="006C16A3" w:rsidP="00667380">
      <w:pPr>
        <w:autoSpaceDE w:val="0"/>
        <w:autoSpaceDN w:val="0"/>
        <w:adjustRightInd w:val="0"/>
        <w:spacing w:after="0" w:line="240" w:lineRule="auto"/>
        <w:jc w:val="both"/>
        <w:rPr>
          <w:rFonts w:ascii="Calibri" w:hAnsi="Calibri" w:cs="Calibri"/>
          <w:color w:val="000000"/>
          <w:sz w:val="24"/>
          <w:szCs w:val="24"/>
          <w:lang w:val="it-IT"/>
        </w:rPr>
      </w:pPr>
      <w:r>
        <w:rPr>
          <w:noProof/>
          <w:lang w:val="it-IT" w:eastAsia="it-IT"/>
        </w:rPr>
        <w:drawing>
          <wp:anchor distT="0" distB="0" distL="114300" distR="114300" simplePos="0" relativeHeight="251663872" behindDoc="0" locked="0" layoutInCell="1" allowOverlap="1">
            <wp:simplePos x="0" y="0"/>
            <wp:positionH relativeFrom="column">
              <wp:posOffset>55880</wp:posOffset>
            </wp:positionH>
            <wp:positionV relativeFrom="paragraph">
              <wp:posOffset>19050</wp:posOffset>
            </wp:positionV>
            <wp:extent cx="1723390" cy="1732915"/>
            <wp:effectExtent l="0" t="0" r="0" b="635"/>
            <wp:wrapSquare wrapText="bothSides"/>
            <wp:docPr id="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3390" cy="1732915"/>
                    </a:xfrm>
                    <a:prstGeom prst="rect">
                      <a:avLst/>
                    </a:prstGeom>
                    <a:noFill/>
                  </pic:spPr>
                </pic:pic>
              </a:graphicData>
            </a:graphic>
            <wp14:sizeRelH relativeFrom="page">
              <wp14:pctWidth>0</wp14:pctWidth>
            </wp14:sizeRelH>
            <wp14:sizeRelV relativeFrom="page">
              <wp14:pctHeight>0</wp14:pctHeight>
            </wp14:sizeRelV>
          </wp:anchor>
        </w:drawing>
      </w:r>
      <w:r w:rsidR="004D159F">
        <w:rPr>
          <w:rFonts w:ascii="Calibri" w:hAnsi="Calibri" w:cs="Calibri"/>
          <w:color w:val="000000"/>
          <w:sz w:val="24"/>
          <w:szCs w:val="24"/>
          <w:lang w:val="it-IT"/>
        </w:rPr>
        <w:t>T</w:t>
      </w:r>
      <w:r w:rsidR="004D159F" w:rsidRPr="000D403A">
        <w:rPr>
          <w:rFonts w:ascii="Calibri" w:hAnsi="Calibri" w:cs="Calibri"/>
          <w:color w:val="000000"/>
          <w:sz w:val="24"/>
          <w:szCs w:val="24"/>
          <w:lang w:val="it-IT"/>
        </w:rPr>
        <w:t>uttavia lo stress non è ineluttabile ed è possibile controllarlo: la chiave di volta è prima riconoscere gli agenti stressanti</w:t>
      </w:r>
      <w:r w:rsidR="004D159F">
        <w:rPr>
          <w:rFonts w:ascii="Calibri" w:hAnsi="Calibri" w:cs="Calibri"/>
          <w:color w:val="000000"/>
          <w:sz w:val="24"/>
          <w:szCs w:val="24"/>
          <w:lang w:val="it-IT"/>
        </w:rPr>
        <w:t>, che sono numerosi e diversi da persona a persona,</w:t>
      </w:r>
      <w:r w:rsidR="004D159F" w:rsidRPr="000D403A">
        <w:rPr>
          <w:rFonts w:ascii="Calibri" w:hAnsi="Calibri" w:cs="Calibri"/>
          <w:color w:val="000000"/>
          <w:sz w:val="24"/>
          <w:szCs w:val="24"/>
          <w:lang w:val="it-IT"/>
        </w:rPr>
        <w:t xml:space="preserve"> poi cambiare le modalità di risposta.</w:t>
      </w:r>
      <w:r w:rsidR="004D159F">
        <w:rPr>
          <w:rFonts w:ascii="Calibri" w:hAnsi="Calibri" w:cs="Calibri"/>
          <w:color w:val="000000"/>
          <w:sz w:val="24"/>
          <w:szCs w:val="24"/>
          <w:lang w:val="it-IT"/>
        </w:rPr>
        <w:t xml:space="preserve"> P</w:t>
      </w:r>
      <w:r w:rsidR="004D159F" w:rsidRPr="000D403A">
        <w:rPr>
          <w:rFonts w:ascii="Calibri" w:hAnsi="Calibri" w:cs="Calibri"/>
          <w:color w:val="000000"/>
          <w:sz w:val="24"/>
          <w:szCs w:val="24"/>
          <w:lang w:val="it-IT"/>
        </w:rPr>
        <w:t>uò essere possibile modificare gli orari della propria giornata</w:t>
      </w:r>
      <w:r w:rsidR="004D159F">
        <w:rPr>
          <w:rFonts w:ascii="Calibri" w:hAnsi="Calibri" w:cs="Calibri"/>
          <w:color w:val="000000"/>
          <w:sz w:val="24"/>
          <w:szCs w:val="24"/>
          <w:lang w:val="it-IT"/>
        </w:rPr>
        <w:t xml:space="preserve"> e rifiutare gli impegni non necessari</w:t>
      </w:r>
      <w:r w:rsidR="004D159F" w:rsidRPr="00ED1087">
        <w:rPr>
          <w:rFonts w:ascii="Calibri" w:hAnsi="Calibri" w:cs="Calibri"/>
          <w:color w:val="000000"/>
          <w:sz w:val="24"/>
          <w:szCs w:val="24"/>
          <w:lang w:val="it-IT"/>
        </w:rPr>
        <w:t xml:space="preserve"> </w:t>
      </w:r>
      <w:r w:rsidR="004D159F">
        <w:rPr>
          <w:rFonts w:ascii="Calibri" w:hAnsi="Calibri" w:cs="Calibri"/>
          <w:color w:val="000000"/>
          <w:sz w:val="24"/>
          <w:szCs w:val="24"/>
          <w:lang w:val="it-IT"/>
        </w:rPr>
        <w:t>(h</w:t>
      </w:r>
      <w:r w:rsidR="004D159F" w:rsidRPr="000D403A">
        <w:rPr>
          <w:rFonts w:ascii="Calibri" w:hAnsi="Calibri" w:cs="Calibri"/>
          <w:color w:val="000000"/>
          <w:sz w:val="24"/>
          <w:szCs w:val="24"/>
          <w:lang w:val="it-IT"/>
        </w:rPr>
        <w:t>o veramente esigenza di trovarmi in questa situazione? È evitabile? Qualcun altro può sostituirmi?</w:t>
      </w:r>
      <w:r w:rsidR="004D159F">
        <w:rPr>
          <w:rFonts w:ascii="Calibri" w:hAnsi="Calibri" w:cs="Calibri"/>
          <w:color w:val="000000"/>
          <w:sz w:val="24"/>
          <w:szCs w:val="24"/>
          <w:lang w:val="it-IT"/>
        </w:rPr>
        <w:t>)</w:t>
      </w:r>
      <w:r w:rsidR="004D159F" w:rsidRPr="000D403A">
        <w:rPr>
          <w:rFonts w:ascii="Calibri" w:hAnsi="Calibri" w:cs="Calibri"/>
          <w:color w:val="000000"/>
          <w:sz w:val="24"/>
          <w:szCs w:val="24"/>
          <w:lang w:val="it-IT"/>
        </w:rPr>
        <w:t>.</w:t>
      </w:r>
      <w:r w:rsidR="004D159F">
        <w:rPr>
          <w:rFonts w:ascii="Calibri" w:hAnsi="Calibri" w:cs="Calibri"/>
          <w:color w:val="000000"/>
          <w:sz w:val="24"/>
          <w:szCs w:val="24"/>
          <w:lang w:val="it-IT"/>
        </w:rPr>
        <w:t xml:space="preserve"> </w:t>
      </w:r>
      <w:r w:rsidR="004D159F" w:rsidRPr="000D403A">
        <w:rPr>
          <w:rFonts w:ascii="Calibri" w:hAnsi="Calibri" w:cs="Calibri"/>
          <w:color w:val="000000"/>
          <w:sz w:val="24"/>
          <w:szCs w:val="24"/>
          <w:lang w:val="it-IT"/>
        </w:rPr>
        <w:t>Se non modificabili</w:t>
      </w:r>
      <w:r w:rsidR="004D159F">
        <w:rPr>
          <w:rFonts w:ascii="Calibri" w:hAnsi="Calibri" w:cs="Calibri"/>
          <w:color w:val="000000"/>
          <w:sz w:val="24"/>
          <w:szCs w:val="24"/>
          <w:lang w:val="it-IT"/>
        </w:rPr>
        <w:t>,</w:t>
      </w:r>
      <w:r w:rsidR="004D159F" w:rsidRPr="000D403A">
        <w:rPr>
          <w:rFonts w:ascii="Calibri" w:hAnsi="Calibri" w:cs="Calibri"/>
          <w:color w:val="000000"/>
          <w:sz w:val="24"/>
          <w:szCs w:val="24"/>
          <w:lang w:val="it-IT"/>
        </w:rPr>
        <w:t xml:space="preserve"> gli agenti stressanti possono però essere considerati </w:t>
      </w:r>
      <w:r w:rsidR="004D159F">
        <w:rPr>
          <w:rFonts w:ascii="Calibri" w:hAnsi="Calibri" w:cs="Calibri"/>
          <w:color w:val="000000"/>
          <w:sz w:val="24"/>
          <w:szCs w:val="24"/>
          <w:lang w:val="it-IT"/>
        </w:rPr>
        <w:t>e</w:t>
      </w:r>
      <w:r w:rsidR="004D159F" w:rsidRPr="000D403A">
        <w:rPr>
          <w:rFonts w:ascii="Calibri" w:hAnsi="Calibri" w:cs="Calibri"/>
          <w:color w:val="000000"/>
          <w:sz w:val="24"/>
          <w:szCs w:val="24"/>
          <w:lang w:val="it-IT"/>
        </w:rPr>
        <w:t xml:space="preserve"> accettati. Occorre modificare il modo di pensare e riflettere su essi. In altre parole si può accettare ciò che non si può cambiare.</w:t>
      </w:r>
      <w:r w:rsidR="004D159F">
        <w:rPr>
          <w:rFonts w:ascii="Calibri" w:hAnsi="Calibri" w:cs="Calibri"/>
          <w:color w:val="000000"/>
          <w:sz w:val="24"/>
          <w:szCs w:val="24"/>
          <w:lang w:val="it-IT"/>
        </w:rPr>
        <w:t xml:space="preserve"> Vanno inoltre evidenziate tutte </w:t>
      </w:r>
      <w:r w:rsidR="004D159F" w:rsidRPr="000D403A">
        <w:rPr>
          <w:rFonts w:ascii="Calibri" w:hAnsi="Calibri" w:cs="Calibri"/>
          <w:color w:val="000000"/>
          <w:sz w:val="24"/>
          <w:szCs w:val="24"/>
          <w:lang w:val="it-IT"/>
        </w:rPr>
        <w:t xml:space="preserve">le cose buone e positive </w:t>
      </w:r>
      <w:r w:rsidR="004D159F">
        <w:rPr>
          <w:rFonts w:ascii="Calibri" w:hAnsi="Calibri" w:cs="Calibri"/>
          <w:color w:val="000000"/>
          <w:sz w:val="24"/>
          <w:szCs w:val="24"/>
          <w:lang w:val="it-IT"/>
        </w:rPr>
        <w:t>della propria vita.</w:t>
      </w:r>
    </w:p>
    <w:p w:rsidR="004D159F" w:rsidRDefault="004D159F" w:rsidP="00667380">
      <w:pPr>
        <w:autoSpaceDE w:val="0"/>
        <w:autoSpaceDN w:val="0"/>
        <w:adjustRightInd w:val="0"/>
        <w:spacing w:after="0" w:line="240" w:lineRule="auto"/>
        <w:jc w:val="both"/>
        <w:rPr>
          <w:rFonts w:ascii="Calibri" w:hAnsi="Calibri" w:cs="Calibri"/>
          <w:color w:val="404EA3"/>
          <w:sz w:val="24"/>
          <w:szCs w:val="24"/>
          <w:lang w:val="it-IT"/>
        </w:rPr>
      </w:pPr>
    </w:p>
    <w:p w:rsidR="004D159F" w:rsidRDefault="006C16A3" w:rsidP="00667380">
      <w:pPr>
        <w:autoSpaceDE w:val="0"/>
        <w:autoSpaceDN w:val="0"/>
        <w:adjustRightInd w:val="0"/>
        <w:spacing w:after="0" w:line="240" w:lineRule="auto"/>
        <w:jc w:val="both"/>
        <w:rPr>
          <w:rFonts w:ascii="Calibri" w:hAnsi="Calibri" w:cs="Calibri"/>
          <w:color w:val="404EA3"/>
          <w:sz w:val="24"/>
          <w:szCs w:val="24"/>
          <w:lang w:val="it-IT"/>
        </w:rPr>
      </w:pPr>
      <w:r>
        <w:rPr>
          <w:noProof/>
          <w:lang w:val="it-IT" w:eastAsia="it-IT"/>
        </w:rPr>
        <w:drawing>
          <wp:anchor distT="0" distB="0" distL="114300" distR="114300" simplePos="0" relativeHeight="251662848" behindDoc="0" locked="0" layoutInCell="1" allowOverlap="1">
            <wp:simplePos x="0" y="0"/>
            <wp:positionH relativeFrom="column">
              <wp:posOffset>3831590</wp:posOffset>
            </wp:positionH>
            <wp:positionV relativeFrom="paragraph">
              <wp:posOffset>154305</wp:posOffset>
            </wp:positionV>
            <wp:extent cx="2325370" cy="2378075"/>
            <wp:effectExtent l="0" t="0" r="0" b="3175"/>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25370" cy="2378075"/>
                    </a:xfrm>
                    <a:prstGeom prst="rect">
                      <a:avLst/>
                    </a:prstGeom>
                    <a:noFill/>
                  </pic:spPr>
                </pic:pic>
              </a:graphicData>
            </a:graphic>
            <wp14:sizeRelH relativeFrom="page">
              <wp14:pctWidth>0</wp14:pctWidth>
            </wp14:sizeRelH>
            <wp14:sizeRelV relativeFrom="page">
              <wp14:pctHeight>0</wp14:pctHeight>
            </wp14:sizeRelV>
          </wp:anchor>
        </w:drawing>
      </w:r>
    </w:p>
    <w:p w:rsidR="004D159F" w:rsidRDefault="004D159F" w:rsidP="00667380">
      <w:pPr>
        <w:autoSpaceDE w:val="0"/>
        <w:autoSpaceDN w:val="0"/>
        <w:adjustRightInd w:val="0"/>
        <w:spacing w:after="0" w:line="240" w:lineRule="auto"/>
        <w:jc w:val="both"/>
        <w:rPr>
          <w:rFonts w:ascii="Calibri" w:hAnsi="Calibri" w:cs="Calibri"/>
          <w:color w:val="404EA3"/>
          <w:sz w:val="24"/>
          <w:szCs w:val="24"/>
          <w:lang w:val="it-IT"/>
        </w:rPr>
      </w:pPr>
    </w:p>
    <w:p w:rsidR="004D159F" w:rsidRDefault="004D159F" w:rsidP="00667380">
      <w:pPr>
        <w:autoSpaceDE w:val="0"/>
        <w:autoSpaceDN w:val="0"/>
        <w:adjustRightInd w:val="0"/>
        <w:spacing w:after="0" w:line="240" w:lineRule="auto"/>
        <w:jc w:val="both"/>
        <w:rPr>
          <w:rFonts w:ascii="Calibri" w:hAnsi="Calibri" w:cs="Calibri"/>
          <w:color w:val="404EA3"/>
          <w:sz w:val="24"/>
          <w:szCs w:val="24"/>
          <w:lang w:val="it-IT"/>
        </w:rPr>
      </w:pPr>
    </w:p>
    <w:p w:rsidR="004D159F" w:rsidRPr="000D403A" w:rsidRDefault="004D159F" w:rsidP="00667380">
      <w:pPr>
        <w:autoSpaceDE w:val="0"/>
        <w:autoSpaceDN w:val="0"/>
        <w:adjustRightInd w:val="0"/>
        <w:spacing w:after="0" w:line="240" w:lineRule="auto"/>
        <w:jc w:val="both"/>
        <w:rPr>
          <w:rFonts w:ascii="Calibri" w:hAnsi="Calibri" w:cs="Calibri"/>
          <w:color w:val="404EA3"/>
          <w:sz w:val="24"/>
          <w:szCs w:val="24"/>
          <w:lang w:val="it-IT"/>
        </w:rPr>
      </w:pPr>
      <w:r w:rsidRPr="000D403A">
        <w:rPr>
          <w:rFonts w:ascii="Calibri" w:hAnsi="Calibri" w:cs="Calibri"/>
          <w:color w:val="404EA3"/>
          <w:sz w:val="24"/>
          <w:szCs w:val="24"/>
          <w:lang w:val="it-IT"/>
        </w:rPr>
        <w:t>Tecniche di auto-controllo e di prevenzione</w:t>
      </w:r>
    </w:p>
    <w:p w:rsidR="004D159F" w:rsidRPr="000D403A" w:rsidRDefault="004D159F" w:rsidP="00667380">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La respirazione profonda è la tecnica più comune per ridurre lo stress. È utile applicarla per pochi minuti al giorno.</w:t>
      </w:r>
    </w:p>
    <w:p w:rsidR="004D159F" w:rsidRPr="000D403A" w:rsidRDefault="004D159F" w:rsidP="00667380">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L’esercizio fisico quotidiano</w:t>
      </w:r>
      <w:r>
        <w:rPr>
          <w:rFonts w:ascii="Calibri" w:hAnsi="Calibri" w:cs="Calibri"/>
          <w:color w:val="000000"/>
          <w:sz w:val="24"/>
          <w:szCs w:val="24"/>
          <w:lang w:val="it-IT"/>
        </w:rPr>
        <w:t>,</w:t>
      </w:r>
      <w:r w:rsidRPr="000D403A">
        <w:rPr>
          <w:rFonts w:ascii="Calibri" w:hAnsi="Calibri" w:cs="Calibri"/>
          <w:color w:val="000000"/>
          <w:sz w:val="24"/>
          <w:szCs w:val="24"/>
          <w:lang w:val="it-IT"/>
        </w:rPr>
        <w:t xml:space="preserve"> rilas</w:t>
      </w:r>
      <w:r>
        <w:rPr>
          <w:rFonts w:ascii="Calibri" w:hAnsi="Calibri" w:cs="Calibri"/>
          <w:color w:val="000000"/>
          <w:sz w:val="24"/>
          <w:szCs w:val="24"/>
          <w:lang w:val="it-IT"/>
        </w:rPr>
        <w:t xml:space="preserve">sante, piacevole e confortevole, </w:t>
      </w:r>
      <w:r w:rsidRPr="000D403A">
        <w:rPr>
          <w:rFonts w:ascii="Calibri" w:hAnsi="Calibri" w:cs="Calibri"/>
          <w:color w:val="000000"/>
          <w:sz w:val="24"/>
          <w:szCs w:val="24"/>
          <w:lang w:val="it-IT"/>
        </w:rPr>
        <w:t xml:space="preserve">è una seconda misura efficace. </w:t>
      </w:r>
    </w:p>
    <w:p w:rsidR="004D159F" w:rsidRPr="000D403A" w:rsidRDefault="004D159F" w:rsidP="00667380">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Individuare una fase della giornata da dedicare al relax.</w:t>
      </w:r>
    </w:p>
    <w:p w:rsidR="004D159F" w:rsidRPr="000D403A" w:rsidRDefault="004D159F" w:rsidP="00667380">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Dedicare al sonno un buon numero di ore.</w:t>
      </w:r>
    </w:p>
    <w:p w:rsidR="004D159F" w:rsidRPr="000D403A" w:rsidRDefault="004D159F" w:rsidP="00667380">
      <w:pPr>
        <w:pStyle w:val="Nessunaspaziatura"/>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   </w:t>
      </w:r>
    </w:p>
    <w:p w:rsidR="004D159F" w:rsidRPr="000D403A" w:rsidRDefault="004D159F">
      <w:pPr>
        <w:spacing w:after="0" w:line="240" w:lineRule="auto"/>
        <w:rPr>
          <w:rFonts w:ascii="Calibri" w:hAnsi="Calibri" w:cs="Calibri"/>
          <w:sz w:val="24"/>
          <w:szCs w:val="24"/>
          <w:lang w:val="it-IT"/>
        </w:rPr>
      </w:pPr>
    </w:p>
    <w:p w:rsidR="004D159F" w:rsidRDefault="004D159F" w:rsidP="006449D3">
      <w:pPr>
        <w:autoSpaceDE w:val="0"/>
        <w:autoSpaceDN w:val="0"/>
        <w:adjustRightInd w:val="0"/>
        <w:spacing w:after="0" w:line="240" w:lineRule="auto"/>
        <w:jc w:val="both"/>
        <w:rPr>
          <w:rFonts w:ascii="Calibri" w:hAnsi="Calibri" w:cs="Calibri"/>
          <w:color w:val="404EA3"/>
          <w:sz w:val="24"/>
          <w:szCs w:val="24"/>
          <w:lang w:val="it-IT"/>
        </w:rPr>
      </w:pPr>
    </w:p>
    <w:p w:rsidR="004D159F" w:rsidRDefault="004D159F" w:rsidP="006449D3">
      <w:pPr>
        <w:autoSpaceDE w:val="0"/>
        <w:autoSpaceDN w:val="0"/>
        <w:adjustRightInd w:val="0"/>
        <w:spacing w:after="0" w:line="240" w:lineRule="auto"/>
        <w:jc w:val="both"/>
        <w:rPr>
          <w:rFonts w:ascii="Calibri" w:hAnsi="Calibri" w:cs="Calibri"/>
          <w:color w:val="404EA3"/>
          <w:sz w:val="24"/>
          <w:szCs w:val="24"/>
          <w:lang w:val="it-IT"/>
        </w:rPr>
      </w:pPr>
    </w:p>
    <w:p w:rsidR="004D159F" w:rsidRDefault="004D159F" w:rsidP="006449D3">
      <w:pPr>
        <w:autoSpaceDE w:val="0"/>
        <w:autoSpaceDN w:val="0"/>
        <w:adjustRightInd w:val="0"/>
        <w:spacing w:after="0" w:line="240" w:lineRule="auto"/>
        <w:jc w:val="both"/>
        <w:rPr>
          <w:rFonts w:ascii="Calibri" w:hAnsi="Calibri" w:cs="Calibri"/>
          <w:color w:val="404EA3"/>
          <w:sz w:val="24"/>
          <w:szCs w:val="24"/>
          <w:lang w:val="it-IT"/>
        </w:rPr>
      </w:pPr>
    </w:p>
    <w:p w:rsidR="004D159F" w:rsidRDefault="004D159F" w:rsidP="006449D3">
      <w:pPr>
        <w:autoSpaceDE w:val="0"/>
        <w:autoSpaceDN w:val="0"/>
        <w:adjustRightInd w:val="0"/>
        <w:spacing w:after="0" w:line="240" w:lineRule="auto"/>
        <w:jc w:val="both"/>
        <w:rPr>
          <w:rFonts w:ascii="Calibri" w:hAnsi="Calibri" w:cs="Calibri"/>
          <w:color w:val="404EA3"/>
          <w:sz w:val="24"/>
          <w:szCs w:val="24"/>
          <w:lang w:val="it-IT"/>
        </w:rPr>
      </w:pPr>
    </w:p>
    <w:p w:rsidR="004D159F" w:rsidRDefault="004D159F" w:rsidP="006449D3">
      <w:pPr>
        <w:autoSpaceDE w:val="0"/>
        <w:autoSpaceDN w:val="0"/>
        <w:adjustRightInd w:val="0"/>
        <w:spacing w:after="0" w:line="240" w:lineRule="auto"/>
        <w:jc w:val="both"/>
        <w:rPr>
          <w:rFonts w:ascii="Calibri" w:hAnsi="Calibri" w:cs="Calibri"/>
          <w:color w:val="404EA3"/>
          <w:sz w:val="24"/>
          <w:szCs w:val="24"/>
          <w:lang w:val="it-IT"/>
        </w:rPr>
      </w:pPr>
    </w:p>
    <w:p w:rsidR="004D159F" w:rsidRDefault="004D159F" w:rsidP="006449D3">
      <w:pPr>
        <w:autoSpaceDE w:val="0"/>
        <w:autoSpaceDN w:val="0"/>
        <w:adjustRightInd w:val="0"/>
        <w:spacing w:after="0" w:line="240" w:lineRule="auto"/>
        <w:jc w:val="both"/>
        <w:rPr>
          <w:rFonts w:ascii="Calibri" w:hAnsi="Calibri" w:cs="Calibri"/>
          <w:color w:val="404EA3"/>
          <w:sz w:val="24"/>
          <w:szCs w:val="24"/>
          <w:lang w:val="it-IT"/>
        </w:rPr>
      </w:pPr>
    </w:p>
    <w:p w:rsidR="004D159F" w:rsidRDefault="004D159F" w:rsidP="006449D3">
      <w:pPr>
        <w:autoSpaceDE w:val="0"/>
        <w:autoSpaceDN w:val="0"/>
        <w:adjustRightInd w:val="0"/>
        <w:spacing w:after="0" w:line="240" w:lineRule="auto"/>
        <w:jc w:val="both"/>
        <w:rPr>
          <w:rFonts w:ascii="Calibri" w:hAnsi="Calibri" w:cs="Calibri"/>
          <w:color w:val="404EA3"/>
          <w:sz w:val="24"/>
          <w:szCs w:val="24"/>
          <w:lang w:val="it-IT"/>
        </w:rPr>
      </w:pPr>
    </w:p>
    <w:p w:rsidR="004D159F" w:rsidRDefault="004D159F" w:rsidP="006449D3">
      <w:pPr>
        <w:autoSpaceDE w:val="0"/>
        <w:autoSpaceDN w:val="0"/>
        <w:adjustRightInd w:val="0"/>
        <w:spacing w:after="0" w:line="240" w:lineRule="auto"/>
        <w:jc w:val="both"/>
        <w:rPr>
          <w:rFonts w:ascii="Calibri" w:hAnsi="Calibri" w:cs="Calibri"/>
          <w:color w:val="404EA3"/>
          <w:sz w:val="24"/>
          <w:szCs w:val="24"/>
          <w:lang w:val="it-IT"/>
        </w:rPr>
      </w:pPr>
    </w:p>
    <w:p w:rsidR="004D159F" w:rsidRDefault="004D159F" w:rsidP="006449D3">
      <w:pPr>
        <w:autoSpaceDE w:val="0"/>
        <w:autoSpaceDN w:val="0"/>
        <w:adjustRightInd w:val="0"/>
        <w:spacing w:after="0" w:line="240" w:lineRule="auto"/>
        <w:jc w:val="both"/>
        <w:rPr>
          <w:rFonts w:ascii="Calibri" w:hAnsi="Calibri" w:cs="Calibri"/>
          <w:color w:val="404EA3"/>
          <w:sz w:val="24"/>
          <w:szCs w:val="24"/>
          <w:lang w:val="it-IT"/>
        </w:rPr>
      </w:pPr>
    </w:p>
    <w:p w:rsidR="004D159F" w:rsidRDefault="004D159F" w:rsidP="006449D3">
      <w:pPr>
        <w:autoSpaceDE w:val="0"/>
        <w:autoSpaceDN w:val="0"/>
        <w:adjustRightInd w:val="0"/>
        <w:spacing w:after="0" w:line="240" w:lineRule="auto"/>
        <w:jc w:val="both"/>
        <w:rPr>
          <w:rFonts w:ascii="Calibri" w:hAnsi="Calibri" w:cs="Calibri"/>
          <w:color w:val="404EA3"/>
          <w:sz w:val="24"/>
          <w:szCs w:val="24"/>
          <w:lang w:val="it-IT"/>
        </w:rPr>
      </w:pPr>
    </w:p>
    <w:p w:rsidR="004D159F" w:rsidRPr="00ED1087" w:rsidRDefault="004D159F" w:rsidP="006449D3">
      <w:pPr>
        <w:autoSpaceDE w:val="0"/>
        <w:autoSpaceDN w:val="0"/>
        <w:adjustRightInd w:val="0"/>
        <w:spacing w:after="0" w:line="240" w:lineRule="auto"/>
        <w:jc w:val="both"/>
        <w:rPr>
          <w:rFonts w:ascii="Calibri" w:hAnsi="Calibri" w:cs="Calibri"/>
          <w:b/>
          <w:bCs/>
          <w:color w:val="404EA3"/>
          <w:sz w:val="24"/>
          <w:szCs w:val="24"/>
          <w:lang w:val="it-IT"/>
        </w:rPr>
      </w:pPr>
      <w:r w:rsidRPr="00ED1087">
        <w:rPr>
          <w:rFonts w:ascii="Calibri" w:hAnsi="Calibri" w:cs="Calibri"/>
          <w:b/>
          <w:bCs/>
          <w:color w:val="404EA3"/>
          <w:sz w:val="24"/>
          <w:szCs w:val="24"/>
          <w:lang w:val="it-IT"/>
        </w:rPr>
        <w:t xml:space="preserve">Dopo un </w:t>
      </w:r>
      <w:r>
        <w:rPr>
          <w:rFonts w:ascii="Calibri" w:hAnsi="Calibri" w:cs="Calibri"/>
          <w:b/>
          <w:bCs/>
          <w:color w:val="404EA3"/>
          <w:sz w:val="24"/>
          <w:szCs w:val="24"/>
          <w:lang w:val="it-IT"/>
        </w:rPr>
        <w:t>evento cardiaco</w:t>
      </w:r>
      <w:r w:rsidRPr="00ED1087">
        <w:rPr>
          <w:rFonts w:ascii="Calibri" w:hAnsi="Calibri" w:cs="Calibri"/>
          <w:b/>
          <w:bCs/>
          <w:color w:val="404EA3"/>
          <w:sz w:val="24"/>
          <w:szCs w:val="24"/>
          <w:lang w:val="it-IT"/>
        </w:rPr>
        <w:t>: aspetti emozionali</w:t>
      </w:r>
    </w:p>
    <w:p w:rsidR="004D159F" w:rsidRDefault="004D159F" w:rsidP="006449D3">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Naturalmente un infarto </w:t>
      </w:r>
      <w:r>
        <w:rPr>
          <w:rFonts w:ascii="Calibri" w:hAnsi="Calibri" w:cs="Calibri"/>
          <w:color w:val="000000"/>
          <w:sz w:val="24"/>
          <w:szCs w:val="24"/>
          <w:lang w:val="it-IT"/>
        </w:rPr>
        <w:t xml:space="preserve">o un altro evento cardiaco </w:t>
      </w:r>
      <w:r w:rsidRPr="000D403A">
        <w:rPr>
          <w:rFonts w:ascii="Calibri" w:hAnsi="Calibri" w:cs="Calibri"/>
          <w:color w:val="000000"/>
          <w:sz w:val="24"/>
          <w:szCs w:val="24"/>
          <w:lang w:val="it-IT"/>
        </w:rPr>
        <w:t>porta</w:t>
      </w:r>
      <w:r>
        <w:rPr>
          <w:rFonts w:ascii="Calibri" w:hAnsi="Calibri" w:cs="Calibri"/>
          <w:color w:val="000000"/>
          <w:sz w:val="24"/>
          <w:szCs w:val="24"/>
          <w:lang w:val="it-IT"/>
        </w:rPr>
        <w:t>no</w:t>
      </w:r>
      <w:r w:rsidRPr="000D403A">
        <w:rPr>
          <w:rFonts w:ascii="Calibri" w:hAnsi="Calibri" w:cs="Calibri"/>
          <w:color w:val="000000"/>
          <w:sz w:val="24"/>
          <w:szCs w:val="24"/>
          <w:lang w:val="it-IT"/>
        </w:rPr>
        <w:t xml:space="preserve"> con sé notevoli conseguenze sull’umore e le sensazioni più comuni sono: la paura, la collera e la depressione. </w:t>
      </w:r>
    </w:p>
    <w:p w:rsidR="004D159F" w:rsidRPr="000D403A" w:rsidRDefault="004D159F" w:rsidP="006449D3">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Si ha paura che l’attacco possa ritornare e naturalmente si teme di essere in condizioni elevate di rischio. Ogni piccolo dolore toracico, o una </w:t>
      </w:r>
      <w:r>
        <w:rPr>
          <w:rFonts w:ascii="Calibri" w:hAnsi="Calibri" w:cs="Calibri"/>
          <w:color w:val="000000"/>
          <w:sz w:val="24"/>
          <w:szCs w:val="24"/>
          <w:lang w:val="it-IT"/>
        </w:rPr>
        <w:t>minima</w:t>
      </w:r>
      <w:r w:rsidRPr="000D403A">
        <w:rPr>
          <w:rFonts w:ascii="Calibri" w:hAnsi="Calibri" w:cs="Calibri"/>
          <w:color w:val="000000"/>
          <w:sz w:val="24"/>
          <w:szCs w:val="24"/>
          <w:lang w:val="it-IT"/>
        </w:rPr>
        <w:t xml:space="preserve"> mancanza di respiro, crea una grande preoccupazione e genera ansia.</w:t>
      </w:r>
      <w:r>
        <w:rPr>
          <w:rFonts w:ascii="Calibri" w:hAnsi="Calibri" w:cs="Calibri"/>
          <w:color w:val="000000"/>
          <w:sz w:val="24"/>
          <w:szCs w:val="24"/>
          <w:lang w:val="it-IT"/>
        </w:rPr>
        <w:t xml:space="preserve"> </w:t>
      </w:r>
      <w:r w:rsidRPr="000D403A">
        <w:rPr>
          <w:rFonts w:ascii="Calibri" w:hAnsi="Calibri" w:cs="Calibri"/>
          <w:color w:val="000000"/>
          <w:sz w:val="24"/>
          <w:szCs w:val="24"/>
          <w:lang w:val="it-IT"/>
        </w:rPr>
        <w:t>Tutto ciò è normale e non esistono soluzioni se non quella di non tardare a riprendere la propria vita normale. Solo il ritornare a fare</w:t>
      </w:r>
      <w:r>
        <w:rPr>
          <w:rFonts w:ascii="Calibri" w:hAnsi="Calibri" w:cs="Calibri"/>
          <w:color w:val="000000"/>
          <w:sz w:val="24"/>
          <w:szCs w:val="24"/>
          <w:lang w:val="it-IT"/>
        </w:rPr>
        <w:t xml:space="preserve"> ciò che si faceva prima e</w:t>
      </w:r>
      <w:r w:rsidRPr="000D403A">
        <w:rPr>
          <w:rFonts w:ascii="Calibri" w:hAnsi="Calibri" w:cs="Calibri"/>
          <w:color w:val="000000"/>
          <w:sz w:val="24"/>
          <w:szCs w:val="24"/>
          <w:lang w:val="it-IT"/>
        </w:rPr>
        <w:t xml:space="preserve"> il passare del tempo ridurrà, anche significativamente, ansia e paura.</w:t>
      </w:r>
    </w:p>
    <w:p w:rsidR="004D159F" w:rsidRPr="000D403A" w:rsidRDefault="004D159F" w:rsidP="006449D3">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Poi vi è la rabbia legata alla domanda “perché è toccato proprio a me?”. Tutto può apparire irritante, anche la vita in famiglia. Non si riesce ad accettare la nuova condizione di malato.</w:t>
      </w:r>
      <w:r>
        <w:rPr>
          <w:rFonts w:ascii="Calibri" w:hAnsi="Calibri" w:cs="Calibri"/>
          <w:color w:val="000000"/>
          <w:sz w:val="24"/>
          <w:szCs w:val="24"/>
          <w:lang w:val="it-IT"/>
        </w:rPr>
        <w:t xml:space="preserve"> </w:t>
      </w:r>
      <w:r w:rsidRPr="000D403A">
        <w:rPr>
          <w:rFonts w:ascii="Calibri" w:hAnsi="Calibri" w:cs="Calibri"/>
          <w:color w:val="000000"/>
          <w:sz w:val="24"/>
          <w:szCs w:val="24"/>
          <w:lang w:val="it-IT"/>
        </w:rPr>
        <w:t>Anche questi sentimenti sono del tutto normali. Occorre molta pazienza e autocontrollo: ciò che vi è accaduto non è colpa delle persone che vi circondano e che partecipano alla vostra malattia. Bisogna avere coscienza che non si è i soli a soffrire e che un approccio iroso alla vita rende più difficile un rapido ritorno alla normalità.</w:t>
      </w:r>
    </w:p>
    <w:p w:rsidR="004D159F" w:rsidRDefault="004D159F" w:rsidP="006449D3">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Infine un senso di depressione. Ci deprime l’idea di non poter più essere forti e capaci come prima, persino di non essere in grado di lavorare. Insomma di aver subito un danno irreversibile e di essere diventati una persona incompleta.</w:t>
      </w:r>
      <w:r>
        <w:rPr>
          <w:rFonts w:ascii="Calibri" w:hAnsi="Calibri" w:cs="Calibri"/>
          <w:color w:val="000000"/>
          <w:sz w:val="24"/>
          <w:szCs w:val="24"/>
          <w:lang w:val="it-IT"/>
        </w:rPr>
        <w:t xml:space="preserve"> </w:t>
      </w:r>
      <w:r w:rsidRPr="000D403A">
        <w:rPr>
          <w:rFonts w:ascii="Calibri" w:hAnsi="Calibri" w:cs="Calibri"/>
          <w:color w:val="000000"/>
          <w:sz w:val="24"/>
          <w:szCs w:val="24"/>
          <w:lang w:val="it-IT"/>
        </w:rPr>
        <w:t>Anche il senso di depressione è normale nelle persone colpite da un attacco di cuore. Anche questa condizione è superabile se si trova la determinazione per affrontare la vita quotidiana.</w:t>
      </w:r>
    </w:p>
    <w:p w:rsidR="004D159F" w:rsidRDefault="004D159F" w:rsidP="006449D3">
      <w:pPr>
        <w:autoSpaceDE w:val="0"/>
        <w:autoSpaceDN w:val="0"/>
        <w:adjustRightInd w:val="0"/>
        <w:spacing w:after="0" w:line="240" w:lineRule="auto"/>
        <w:jc w:val="both"/>
        <w:rPr>
          <w:rFonts w:ascii="Calibri" w:hAnsi="Calibri" w:cs="Calibri"/>
          <w:b/>
          <w:bCs/>
          <w:color w:val="1F497D"/>
          <w:sz w:val="24"/>
          <w:szCs w:val="24"/>
          <w:lang w:val="it-IT"/>
        </w:rPr>
      </w:pPr>
    </w:p>
    <w:p w:rsidR="004D159F" w:rsidRPr="00ED1087" w:rsidRDefault="004D159F" w:rsidP="006449D3">
      <w:pPr>
        <w:autoSpaceDE w:val="0"/>
        <w:autoSpaceDN w:val="0"/>
        <w:adjustRightInd w:val="0"/>
        <w:spacing w:after="0" w:line="240" w:lineRule="auto"/>
        <w:jc w:val="both"/>
        <w:rPr>
          <w:rFonts w:ascii="Calibri" w:hAnsi="Calibri" w:cs="Calibri"/>
          <w:b/>
          <w:bCs/>
          <w:color w:val="1F497D"/>
          <w:sz w:val="24"/>
          <w:szCs w:val="24"/>
          <w:lang w:val="it-IT"/>
        </w:rPr>
      </w:pPr>
      <w:r w:rsidRPr="00ED1087">
        <w:rPr>
          <w:rFonts w:ascii="Calibri" w:hAnsi="Calibri" w:cs="Calibri"/>
          <w:b/>
          <w:bCs/>
          <w:color w:val="1F497D"/>
          <w:sz w:val="24"/>
          <w:szCs w:val="24"/>
          <w:lang w:val="it-IT"/>
        </w:rPr>
        <w:t>Consigli utili</w:t>
      </w:r>
    </w:p>
    <w:p w:rsidR="004D159F" w:rsidRPr="000D403A" w:rsidRDefault="004D159F" w:rsidP="00ED1087">
      <w:pPr>
        <w:pStyle w:val="Nessunaspaziatura"/>
        <w:jc w:val="both"/>
        <w:rPr>
          <w:rFonts w:ascii="Calibri" w:hAnsi="Calibri" w:cs="Calibri"/>
          <w:sz w:val="24"/>
          <w:szCs w:val="24"/>
          <w:lang w:val="it-IT"/>
        </w:rPr>
      </w:pPr>
      <w:r w:rsidRPr="000D403A">
        <w:rPr>
          <w:rFonts w:ascii="Calibri" w:hAnsi="Calibri" w:cs="Calibri"/>
          <w:sz w:val="24"/>
          <w:szCs w:val="24"/>
          <w:lang w:val="it-IT"/>
        </w:rPr>
        <w:t>È temp</w:t>
      </w:r>
      <w:r>
        <w:rPr>
          <w:rFonts w:ascii="Calibri" w:hAnsi="Calibri" w:cs="Calibri"/>
          <w:sz w:val="24"/>
          <w:szCs w:val="24"/>
          <w:lang w:val="it-IT"/>
        </w:rPr>
        <w:t xml:space="preserve">o per te di cambiare vita! </w:t>
      </w:r>
      <w:r w:rsidRPr="000D403A">
        <w:rPr>
          <w:rFonts w:ascii="Calibri" w:hAnsi="Calibri" w:cs="Calibri"/>
          <w:sz w:val="24"/>
          <w:szCs w:val="24"/>
          <w:lang w:val="it-IT"/>
        </w:rPr>
        <w:t xml:space="preserve">Dopo un qualsiasi evento cardiaco puoi tornare alla vita con occhi nuovi.                      </w:t>
      </w:r>
    </w:p>
    <w:p w:rsidR="004D159F" w:rsidRPr="000D403A" w:rsidRDefault="006C16A3" w:rsidP="00ED1087">
      <w:pPr>
        <w:pStyle w:val="Nessunaspaziatura"/>
        <w:jc w:val="both"/>
        <w:rPr>
          <w:rFonts w:ascii="Calibri" w:hAnsi="Calibri" w:cs="Calibri"/>
          <w:sz w:val="24"/>
          <w:szCs w:val="24"/>
          <w:lang w:val="it-IT"/>
        </w:rPr>
      </w:pPr>
      <w:r>
        <w:rPr>
          <w:noProof/>
          <w:lang w:val="it-IT" w:eastAsia="it-IT"/>
        </w:rPr>
        <w:drawing>
          <wp:anchor distT="0" distB="0" distL="114300" distR="114300" simplePos="0" relativeHeight="251664896" behindDoc="0" locked="0" layoutInCell="1" allowOverlap="1">
            <wp:simplePos x="0" y="0"/>
            <wp:positionH relativeFrom="column">
              <wp:posOffset>-17145</wp:posOffset>
            </wp:positionH>
            <wp:positionV relativeFrom="paragraph">
              <wp:posOffset>344170</wp:posOffset>
            </wp:positionV>
            <wp:extent cx="1764665" cy="1769745"/>
            <wp:effectExtent l="0" t="0" r="6985" b="1905"/>
            <wp:wrapSquare wrapText="bothSides"/>
            <wp:docPr id="1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4665" cy="1769745"/>
                    </a:xfrm>
                    <a:prstGeom prst="rect">
                      <a:avLst/>
                    </a:prstGeom>
                    <a:noFill/>
                  </pic:spPr>
                </pic:pic>
              </a:graphicData>
            </a:graphic>
            <wp14:sizeRelH relativeFrom="page">
              <wp14:pctWidth>0</wp14:pctWidth>
            </wp14:sizeRelH>
            <wp14:sizeRelV relativeFrom="page">
              <wp14:pctHeight>0</wp14:pctHeight>
            </wp14:sizeRelV>
          </wp:anchor>
        </w:drawing>
      </w:r>
      <w:r w:rsidR="004D159F" w:rsidRPr="000D403A">
        <w:rPr>
          <w:rFonts w:ascii="Calibri" w:hAnsi="Calibri" w:cs="Calibri"/>
          <w:sz w:val="24"/>
          <w:szCs w:val="24"/>
          <w:lang w:val="it-IT"/>
        </w:rPr>
        <w:t xml:space="preserve">Ci sono molte cose che puoi fare per prenderti cura del tuo cuore. </w:t>
      </w:r>
    </w:p>
    <w:p w:rsidR="004D159F" w:rsidRPr="000D403A" w:rsidRDefault="004D159F" w:rsidP="00ED1087">
      <w:pPr>
        <w:pStyle w:val="Nessunaspaziatura"/>
        <w:jc w:val="both"/>
        <w:rPr>
          <w:rFonts w:ascii="Calibri" w:hAnsi="Calibri" w:cs="Calibri"/>
          <w:sz w:val="24"/>
          <w:szCs w:val="24"/>
          <w:lang w:val="it-IT"/>
        </w:rPr>
      </w:pPr>
      <w:r w:rsidRPr="000D403A">
        <w:rPr>
          <w:rFonts w:ascii="Calibri" w:hAnsi="Calibri" w:cs="Calibri"/>
          <w:sz w:val="24"/>
          <w:szCs w:val="24"/>
          <w:lang w:val="it-IT"/>
        </w:rPr>
        <w:t>Hai la possibilità di ricominciare a vivere in modo nuovo, evitando ciò che fino ad oggi ha creato il tuo malessere.</w:t>
      </w:r>
    </w:p>
    <w:p w:rsidR="004D159F" w:rsidRPr="000D403A" w:rsidRDefault="004D159F" w:rsidP="00ED1087">
      <w:pPr>
        <w:pStyle w:val="Nessunaspaziatura"/>
        <w:jc w:val="both"/>
        <w:rPr>
          <w:rFonts w:ascii="Calibri" w:hAnsi="Calibri" w:cs="Calibri"/>
          <w:sz w:val="24"/>
          <w:szCs w:val="24"/>
          <w:lang w:val="it-IT"/>
        </w:rPr>
      </w:pPr>
      <w:r w:rsidRPr="000D403A">
        <w:rPr>
          <w:rFonts w:ascii="Calibri" w:hAnsi="Calibri" w:cs="Calibri"/>
          <w:sz w:val="24"/>
          <w:szCs w:val="24"/>
          <w:lang w:val="it-IT"/>
        </w:rPr>
        <w:t>Impara a riconoscere e ad accettare le tue emozioni, i tuoi desideri, le tue sensazioni: comunicano messaggi im</w:t>
      </w:r>
      <w:r>
        <w:rPr>
          <w:rFonts w:ascii="Calibri" w:hAnsi="Calibri" w:cs="Calibri"/>
          <w:sz w:val="24"/>
          <w:szCs w:val="24"/>
          <w:lang w:val="it-IT"/>
        </w:rPr>
        <w:t>portanti per la nostra salute e</w:t>
      </w:r>
      <w:r w:rsidRPr="000D403A">
        <w:rPr>
          <w:rFonts w:ascii="Calibri" w:hAnsi="Calibri" w:cs="Calibri"/>
          <w:sz w:val="24"/>
          <w:szCs w:val="24"/>
          <w:lang w:val="it-IT"/>
        </w:rPr>
        <w:t xml:space="preserve"> arricchiscono le nostre giornate.</w:t>
      </w:r>
    </w:p>
    <w:p w:rsidR="004D159F" w:rsidRPr="000D403A" w:rsidRDefault="004D159F" w:rsidP="00ED1087">
      <w:pPr>
        <w:pStyle w:val="Nessunaspaziatura"/>
        <w:jc w:val="both"/>
        <w:rPr>
          <w:rFonts w:ascii="Calibri" w:hAnsi="Calibri" w:cs="Calibri"/>
          <w:sz w:val="24"/>
          <w:szCs w:val="24"/>
          <w:lang w:val="it-IT"/>
        </w:rPr>
      </w:pPr>
      <w:r w:rsidRPr="000D403A">
        <w:rPr>
          <w:rFonts w:ascii="Calibri" w:hAnsi="Calibri" w:cs="Calibri"/>
          <w:sz w:val="24"/>
          <w:szCs w:val="24"/>
          <w:lang w:val="it-IT"/>
        </w:rPr>
        <w:t>Impara a convivere meglio con l’insicurezza: non sempre è possibile avere il controllo su tutto e la malattia è un evento che ci ricorda i nostri limiti.</w:t>
      </w:r>
    </w:p>
    <w:p w:rsidR="004D159F" w:rsidRPr="000D403A" w:rsidRDefault="004D159F" w:rsidP="00ED1087">
      <w:pPr>
        <w:pStyle w:val="Nessunaspaziatura"/>
        <w:jc w:val="both"/>
        <w:rPr>
          <w:rFonts w:ascii="Calibri" w:hAnsi="Calibri" w:cs="Calibri"/>
          <w:sz w:val="24"/>
          <w:szCs w:val="24"/>
          <w:lang w:val="it-IT"/>
        </w:rPr>
      </w:pPr>
      <w:r w:rsidRPr="000D403A">
        <w:rPr>
          <w:rFonts w:ascii="Calibri" w:hAnsi="Calibri" w:cs="Calibri"/>
          <w:sz w:val="24"/>
          <w:szCs w:val="24"/>
          <w:lang w:val="it-IT"/>
        </w:rPr>
        <w:t>Impara a comunicare le tue emozioni agli altri: ti aiuterà a vivere meglio e saranno meno pericolose per la tua salute.</w:t>
      </w:r>
    </w:p>
    <w:p w:rsidR="004D159F" w:rsidRPr="000D403A" w:rsidRDefault="004D159F" w:rsidP="00ED1087">
      <w:pPr>
        <w:pStyle w:val="Nessunaspaziatura"/>
        <w:jc w:val="both"/>
        <w:rPr>
          <w:rFonts w:ascii="Calibri" w:hAnsi="Calibri" w:cs="Calibri"/>
          <w:sz w:val="24"/>
          <w:szCs w:val="24"/>
          <w:lang w:val="it-IT"/>
        </w:rPr>
      </w:pPr>
      <w:r w:rsidRPr="000D403A">
        <w:rPr>
          <w:rFonts w:ascii="Calibri" w:hAnsi="Calibri" w:cs="Calibri"/>
          <w:sz w:val="24"/>
          <w:szCs w:val="24"/>
          <w:lang w:val="it-IT"/>
        </w:rPr>
        <w:t>Coltiva i tuoi rapporti social</w:t>
      </w:r>
      <w:r>
        <w:rPr>
          <w:rFonts w:ascii="Calibri" w:hAnsi="Calibri" w:cs="Calibri"/>
          <w:sz w:val="24"/>
          <w:szCs w:val="24"/>
          <w:lang w:val="it-IT"/>
        </w:rPr>
        <w:t>i: una buona rete di amicizia e</w:t>
      </w:r>
      <w:r w:rsidRPr="000D403A">
        <w:rPr>
          <w:rFonts w:ascii="Calibri" w:hAnsi="Calibri" w:cs="Calibri"/>
          <w:sz w:val="24"/>
          <w:szCs w:val="24"/>
          <w:lang w:val="it-IT"/>
        </w:rPr>
        <w:t xml:space="preserve"> affetto regala un senso di sicurezza e protezione.</w:t>
      </w:r>
    </w:p>
    <w:p w:rsidR="004D159F" w:rsidRPr="000D403A" w:rsidRDefault="004D159F" w:rsidP="00ED1087">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Favorisci un clima disteso all’interno della famiglia e sperimenta un rapporto più paritario con i tuoi congiunti.                                                                                           </w:t>
      </w:r>
    </w:p>
    <w:p w:rsidR="004D159F" w:rsidRPr="000D403A" w:rsidRDefault="004D159F" w:rsidP="00ED1087">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Le stesse considerazioni valgono nell’ambiente di lavoro. </w:t>
      </w:r>
    </w:p>
    <w:p w:rsidR="004D159F" w:rsidRPr="000D403A" w:rsidRDefault="004D159F" w:rsidP="00ED1087">
      <w:pPr>
        <w:pStyle w:val="Nessunaspaziatura"/>
        <w:jc w:val="both"/>
        <w:rPr>
          <w:rFonts w:ascii="Calibri" w:hAnsi="Calibri" w:cs="Calibri"/>
          <w:sz w:val="24"/>
          <w:szCs w:val="24"/>
          <w:lang w:val="it-IT"/>
        </w:rPr>
      </w:pPr>
      <w:r w:rsidRPr="000D403A">
        <w:rPr>
          <w:rFonts w:ascii="Calibri" w:hAnsi="Calibri" w:cs="Calibri"/>
          <w:sz w:val="24"/>
          <w:szCs w:val="24"/>
          <w:lang w:val="it-IT"/>
        </w:rPr>
        <w:t>Riscopri il tempo libero: è una parte importante della vita che devi imparare a dosare con accortezza; ti aiuterà a mantenerti in salute.</w:t>
      </w:r>
    </w:p>
    <w:p w:rsidR="004D159F" w:rsidRPr="000D403A" w:rsidRDefault="004D159F" w:rsidP="00ED1087">
      <w:pPr>
        <w:pStyle w:val="Nessunaspaziatura"/>
        <w:jc w:val="both"/>
        <w:rPr>
          <w:rFonts w:ascii="Calibri" w:hAnsi="Calibri" w:cs="Calibri"/>
          <w:sz w:val="24"/>
          <w:szCs w:val="24"/>
          <w:lang w:val="it-IT"/>
        </w:rPr>
      </w:pPr>
      <w:r w:rsidRPr="000D403A">
        <w:rPr>
          <w:rFonts w:ascii="Calibri" w:hAnsi="Calibri" w:cs="Calibri"/>
          <w:sz w:val="24"/>
          <w:szCs w:val="24"/>
          <w:lang w:val="it-IT"/>
        </w:rPr>
        <w:t>Rivolgi maggiore attenzione alla tua vita interiore e ai tuoi pensieri: il sapore delle giornate migliorerà.</w:t>
      </w:r>
    </w:p>
    <w:p w:rsidR="004D159F" w:rsidRPr="000D403A" w:rsidRDefault="004D159F" w:rsidP="009111AF">
      <w:pPr>
        <w:pStyle w:val="Nessunaspaziatura"/>
        <w:jc w:val="both"/>
        <w:rPr>
          <w:rFonts w:ascii="Calibri" w:hAnsi="Calibri" w:cs="Calibri"/>
          <w:sz w:val="24"/>
          <w:szCs w:val="24"/>
          <w:lang w:val="it-IT"/>
        </w:rPr>
      </w:pPr>
    </w:p>
    <w:p w:rsidR="004D159F" w:rsidRPr="000D403A" w:rsidRDefault="004D159F">
      <w:pPr>
        <w:spacing w:after="0" w:line="240" w:lineRule="auto"/>
        <w:rPr>
          <w:rFonts w:ascii="Calibri" w:hAnsi="Calibri" w:cs="Calibri"/>
          <w:sz w:val="24"/>
          <w:szCs w:val="24"/>
          <w:lang w:val="it-IT"/>
        </w:rPr>
      </w:pPr>
      <w:r w:rsidRPr="000D403A">
        <w:rPr>
          <w:rFonts w:ascii="Calibri" w:hAnsi="Calibri" w:cs="Calibri"/>
          <w:sz w:val="24"/>
          <w:szCs w:val="24"/>
          <w:lang w:val="it-IT"/>
        </w:rPr>
        <w:br w:type="page"/>
      </w:r>
    </w:p>
    <w:p w:rsidR="004D159F" w:rsidRPr="000D403A" w:rsidRDefault="004D159F">
      <w:pPr>
        <w:spacing w:after="0" w:line="240" w:lineRule="auto"/>
        <w:rPr>
          <w:rFonts w:ascii="Calibri" w:hAnsi="Calibri" w:cs="Calibri"/>
          <w:b/>
          <w:bCs/>
          <w:sz w:val="24"/>
          <w:szCs w:val="24"/>
          <w:lang w:val="it-IT"/>
        </w:rPr>
      </w:pPr>
      <w:r w:rsidRPr="000D403A">
        <w:rPr>
          <w:rFonts w:ascii="Calibri" w:hAnsi="Calibri" w:cs="Calibri"/>
          <w:b/>
          <w:bCs/>
          <w:sz w:val="24"/>
          <w:szCs w:val="24"/>
          <w:lang w:val="it-IT"/>
        </w:rPr>
        <w:t>H: SCHEDA ATTIVITA' LAVORATIVA</w:t>
      </w:r>
    </w:p>
    <w:p w:rsidR="004D159F" w:rsidRDefault="004D159F" w:rsidP="00C4613D">
      <w:pPr>
        <w:autoSpaceDE w:val="0"/>
        <w:autoSpaceDN w:val="0"/>
        <w:adjustRightInd w:val="0"/>
        <w:spacing w:after="0" w:line="240" w:lineRule="auto"/>
        <w:jc w:val="both"/>
        <w:rPr>
          <w:rFonts w:ascii="Calibri" w:hAnsi="Calibri" w:cs="Calibri"/>
          <w:color w:val="000000"/>
          <w:sz w:val="24"/>
          <w:szCs w:val="24"/>
          <w:lang w:val="it-IT"/>
        </w:rPr>
      </w:pPr>
      <w:r>
        <w:rPr>
          <w:rFonts w:ascii="Calibri" w:hAnsi="Calibri" w:cs="Calibri"/>
          <w:color w:val="000000"/>
          <w:sz w:val="24"/>
          <w:szCs w:val="24"/>
          <w:lang w:val="it-IT"/>
        </w:rPr>
        <w:t xml:space="preserve">La maggior parte delle </w:t>
      </w:r>
      <w:r w:rsidRPr="000D403A">
        <w:rPr>
          <w:rFonts w:ascii="Calibri" w:hAnsi="Calibri" w:cs="Calibri"/>
          <w:color w:val="000000"/>
          <w:sz w:val="24"/>
          <w:szCs w:val="24"/>
          <w:lang w:val="it-IT"/>
        </w:rPr>
        <w:t>persone colpite da infarto</w:t>
      </w:r>
      <w:r>
        <w:rPr>
          <w:rFonts w:ascii="Calibri" w:hAnsi="Calibri" w:cs="Calibri"/>
          <w:color w:val="000000"/>
          <w:sz w:val="24"/>
          <w:szCs w:val="24"/>
          <w:lang w:val="it-IT"/>
        </w:rPr>
        <w:t xml:space="preserve"> o da altri eventi cardiaci</w:t>
      </w:r>
      <w:r w:rsidRPr="000D403A">
        <w:rPr>
          <w:rFonts w:ascii="Calibri" w:hAnsi="Calibri" w:cs="Calibri"/>
          <w:color w:val="000000"/>
          <w:sz w:val="24"/>
          <w:szCs w:val="24"/>
          <w:lang w:val="it-IT"/>
        </w:rPr>
        <w:t xml:space="preserve"> ritorna a lavorare entro 2/3 mesi. </w:t>
      </w:r>
    </w:p>
    <w:p w:rsidR="004D159F" w:rsidRDefault="004D159F" w:rsidP="00C4613D">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Naturalmente vanno tenuti presenti sia l’importanza del danno cardiaco sia il tipo di lavoro.</w:t>
      </w:r>
    </w:p>
    <w:p w:rsidR="004D159F" w:rsidRDefault="004D159F" w:rsidP="00C4613D">
      <w:pPr>
        <w:autoSpaceDE w:val="0"/>
        <w:autoSpaceDN w:val="0"/>
        <w:adjustRightInd w:val="0"/>
        <w:spacing w:after="0" w:line="240" w:lineRule="auto"/>
        <w:jc w:val="both"/>
        <w:rPr>
          <w:rFonts w:ascii="Calibri" w:hAnsi="Calibri" w:cs="Calibri"/>
          <w:color w:val="000000"/>
          <w:sz w:val="24"/>
          <w:szCs w:val="24"/>
          <w:lang w:val="it-IT"/>
        </w:rPr>
      </w:pPr>
      <w:r>
        <w:rPr>
          <w:rFonts w:ascii="Calibri" w:hAnsi="Calibri" w:cs="Calibri"/>
          <w:color w:val="000000"/>
          <w:sz w:val="24"/>
          <w:szCs w:val="24"/>
          <w:lang w:val="it-IT"/>
        </w:rPr>
        <w:t>Nel suo caso specifico si consiglia un periodo di riposo di…………………………………………………………………</w:t>
      </w:r>
    </w:p>
    <w:p w:rsidR="004D159F" w:rsidRPr="000D403A" w:rsidRDefault="004D159F" w:rsidP="00C4613D">
      <w:pPr>
        <w:autoSpaceDE w:val="0"/>
        <w:autoSpaceDN w:val="0"/>
        <w:adjustRightInd w:val="0"/>
        <w:spacing w:after="0" w:line="240" w:lineRule="auto"/>
        <w:jc w:val="both"/>
        <w:rPr>
          <w:rFonts w:ascii="Calibri" w:hAnsi="Calibri" w:cs="Calibri"/>
          <w:color w:val="000000"/>
          <w:sz w:val="24"/>
          <w:szCs w:val="24"/>
          <w:lang w:val="it-IT"/>
        </w:rPr>
      </w:pPr>
    </w:p>
    <w:p w:rsidR="004D159F" w:rsidRPr="000D403A" w:rsidRDefault="004D159F" w:rsidP="00667380">
      <w:pPr>
        <w:pStyle w:val="Nessunaspaziatura"/>
        <w:jc w:val="both"/>
        <w:rPr>
          <w:rFonts w:ascii="Calibri" w:hAnsi="Calibri" w:cs="Calibri"/>
          <w:sz w:val="24"/>
          <w:szCs w:val="24"/>
          <w:lang w:val="it-IT"/>
        </w:rPr>
      </w:pPr>
      <w:r w:rsidRPr="000D403A">
        <w:rPr>
          <w:rFonts w:ascii="Calibri" w:hAnsi="Calibri" w:cs="Calibri"/>
          <w:sz w:val="24"/>
          <w:szCs w:val="24"/>
          <w:lang w:val="it-IT"/>
        </w:rPr>
        <w:t xml:space="preserve">il cardiopatico che riprende </w:t>
      </w:r>
      <w:r>
        <w:rPr>
          <w:rFonts w:ascii="Calibri" w:hAnsi="Calibri" w:cs="Calibri"/>
          <w:sz w:val="24"/>
          <w:szCs w:val="24"/>
          <w:lang w:val="it-IT"/>
        </w:rPr>
        <w:t>il proprio attività lavoro</w:t>
      </w:r>
      <w:r w:rsidRPr="000D403A">
        <w:rPr>
          <w:rFonts w:ascii="Calibri" w:hAnsi="Calibri" w:cs="Calibri"/>
          <w:sz w:val="24"/>
          <w:szCs w:val="24"/>
          <w:lang w:val="it-IT"/>
        </w:rPr>
        <w:t>  deve:</w:t>
      </w:r>
    </w:p>
    <w:p w:rsidR="004D159F" w:rsidRPr="000D403A" w:rsidRDefault="004D159F" w:rsidP="00C4613D">
      <w:pPr>
        <w:pStyle w:val="Nessunaspaziatura"/>
        <w:numPr>
          <w:ilvl w:val="0"/>
          <w:numId w:val="26"/>
        </w:numPr>
        <w:jc w:val="both"/>
        <w:rPr>
          <w:rFonts w:ascii="Calibri" w:hAnsi="Calibri" w:cs="Calibri"/>
          <w:sz w:val="24"/>
          <w:szCs w:val="24"/>
          <w:lang w:val="it-IT"/>
        </w:rPr>
      </w:pPr>
      <w:r>
        <w:rPr>
          <w:rFonts w:ascii="Calibri" w:hAnsi="Calibri" w:cs="Calibri"/>
          <w:sz w:val="24"/>
          <w:szCs w:val="24"/>
          <w:lang w:val="it-IT"/>
        </w:rPr>
        <w:t>programmare l’attività</w:t>
      </w:r>
      <w:r w:rsidRPr="000D403A">
        <w:rPr>
          <w:rFonts w:ascii="Calibri" w:hAnsi="Calibri" w:cs="Calibri"/>
          <w:sz w:val="24"/>
          <w:szCs w:val="24"/>
          <w:lang w:val="it-IT"/>
        </w:rPr>
        <w:t xml:space="preserve"> da svolgere valutando sempre il tempo a disposizione, prefissando un limite “fisiologico” alla durata dell’impegno lavorativo.                                                                                                </w:t>
      </w:r>
    </w:p>
    <w:p w:rsidR="004D159F" w:rsidRPr="000D403A" w:rsidRDefault="004D159F" w:rsidP="00C4613D">
      <w:pPr>
        <w:pStyle w:val="Nessunaspaziatura"/>
        <w:numPr>
          <w:ilvl w:val="0"/>
          <w:numId w:val="26"/>
        </w:numPr>
        <w:jc w:val="both"/>
        <w:rPr>
          <w:rFonts w:ascii="Calibri" w:hAnsi="Calibri" w:cs="Calibri"/>
          <w:sz w:val="24"/>
          <w:szCs w:val="24"/>
          <w:lang w:val="it-IT"/>
        </w:rPr>
      </w:pPr>
      <w:r w:rsidRPr="000D403A">
        <w:rPr>
          <w:rFonts w:ascii="Calibri" w:hAnsi="Calibri" w:cs="Calibri"/>
          <w:sz w:val="24"/>
          <w:szCs w:val="24"/>
          <w:lang w:val="it-IT"/>
        </w:rPr>
        <w:t>programmare brevi pause, applicando in caso di bisogno semplici tecniche di rilassamento</w:t>
      </w:r>
      <w:r>
        <w:rPr>
          <w:rFonts w:ascii="Calibri" w:hAnsi="Calibri" w:cs="Calibri"/>
          <w:sz w:val="24"/>
          <w:szCs w:val="24"/>
          <w:lang w:val="it-IT"/>
        </w:rPr>
        <w:t>.</w:t>
      </w:r>
    </w:p>
    <w:p w:rsidR="004D159F" w:rsidRPr="000D403A" w:rsidRDefault="004D159F" w:rsidP="00C4613D">
      <w:pPr>
        <w:pStyle w:val="Nessunaspaziatura"/>
        <w:numPr>
          <w:ilvl w:val="0"/>
          <w:numId w:val="26"/>
        </w:numPr>
        <w:jc w:val="both"/>
        <w:rPr>
          <w:rFonts w:ascii="Calibri" w:hAnsi="Calibri" w:cs="Calibri"/>
          <w:sz w:val="24"/>
          <w:szCs w:val="24"/>
          <w:lang w:val="it-IT"/>
        </w:rPr>
      </w:pPr>
      <w:r w:rsidRPr="000D403A">
        <w:rPr>
          <w:rFonts w:ascii="Calibri" w:hAnsi="Calibri" w:cs="Calibri"/>
          <w:sz w:val="24"/>
          <w:szCs w:val="24"/>
          <w:lang w:val="it-IT"/>
        </w:rPr>
        <w:t>imparare a dire “no” a richieste di lavoro impreviste e/o eccessive.</w:t>
      </w:r>
    </w:p>
    <w:p w:rsidR="004D159F" w:rsidRPr="000D403A" w:rsidRDefault="004D159F" w:rsidP="00C4613D">
      <w:pPr>
        <w:pStyle w:val="Nessunaspaziatura"/>
        <w:numPr>
          <w:ilvl w:val="0"/>
          <w:numId w:val="26"/>
        </w:numPr>
        <w:jc w:val="both"/>
        <w:rPr>
          <w:rFonts w:ascii="Calibri" w:hAnsi="Calibri" w:cs="Calibri"/>
          <w:sz w:val="24"/>
          <w:szCs w:val="24"/>
          <w:lang w:val="it-IT"/>
        </w:rPr>
      </w:pPr>
      <w:r w:rsidRPr="000D403A">
        <w:rPr>
          <w:rFonts w:ascii="Calibri" w:hAnsi="Calibri" w:cs="Calibri"/>
          <w:sz w:val="24"/>
          <w:szCs w:val="24"/>
          <w:lang w:val="it-IT"/>
        </w:rPr>
        <w:t xml:space="preserve">suddividere </w:t>
      </w:r>
      <w:r>
        <w:rPr>
          <w:rFonts w:ascii="Calibri" w:hAnsi="Calibri" w:cs="Calibri"/>
          <w:sz w:val="24"/>
          <w:szCs w:val="24"/>
          <w:lang w:val="it-IT"/>
        </w:rPr>
        <w:t>in piccole attività</w:t>
      </w:r>
      <w:r w:rsidRPr="000D403A">
        <w:rPr>
          <w:rFonts w:ascii="Calibri" w:hAnsi="Calibri" w:cs="Calibri"/>
          <w:sz w:val="24"/>
          <w:szCs w:val="24"/>
          <w:lang w:val="it-IT"/>
        </w:rPr>
        <w:t xml:space="preserve"> il compito da svolgere.</w:t>
      </w:r>
    </w:p>
    <w:p w:rsidR="004D159F" w:rsidRPr="000D403A" w:rsidRDefault="004D159F" w:rsidP="00C4613D">
      <w:pPr>
        <w:pStyle w:val="Nessunaspaziatura"/>
        <w:numPr>
          <w:ilvl w:val="0"/>
          <w:numId w:val="26"/>
        </w:numPr>
        <w:jc w:val="both"/>
        <w:rPr>
          <w:rFonts w:ascii="Calibri" w:hAnsi="Calibri" w:cs="Calibri"/>
          <w:sz w:val="24"/>
          <w:szCs w:val="24"/>
          <w:lang w:val="it-IT"/>
        </w:rPr>
      </w:pPr>
      <w:r w:rsidRPr="000D403A">
        <w:rPr>
          <w:rFonts w:ascii="Calibri" w:hAnsi="Calibri" w:cs="Calibri"/>
          <w:sz w:val="24"/>
          <w:szCs w:val="24"/>
          <w:lang w:val="it-IT"/>
        </w:rPr>
        <w:t>evitare l’eccessivo perfezionismo; imparare ad avere più pazienza.</w:t>
      </w:r>
    </w:p>
    <w:p w:rsidR="004D159F" w:rsidRPr="000D403A" w:rsidRDefault="004D159F" w:rsidP="00C4613D">
      <w:pPr>
        <w:pStyle w:val="Nessunaspaziatura"/>
        <w:numPr>
          <w:ilvl w:val="0"/>
          <w:numId w:val="26"/>
        </w:numPr>
        <w:jc w:val="both"/>
        <w:rPr>
          <w:rFonts w:ascii="Calibri" w:hAnsi="Calibri" w:cs="Calibri"/>
          <w:sz w:val="24"/>
          <w:szCs w:val="24"/>
          <w:lang w:val="it-IT"/>
        </w:rPr>
      </w:pPr>
      <w:r w:rsidRPr="000D403A">
        <w:rPr>
          <w:rFonts w:ascii="Calibri" w:hAnsi="Calibri" w:cs="Calibri"/>
          <w:sz w:val="24"/>
          <w:szCs w:val="24"/>
          <w:lang w:val="it-IT"/>
        </w:rPr>
        <w:t>delegare parte delle responsabilità valorizzando eventualmente i collaboratori. </w:t>
      </w:r>
    </w:p>
    <w:p w:rsidR="004D159F" w:rsidRPr="000D403A" w:rsidRDefault="004D159F">
      <w:pPr>
        <w:spacing w:after="0" w:line="240" w:lineRule="auto"/>
        <w:rPr>
          <w:rFonts w:ascii="Calibri" w:hAnsi="Calibri" w:cs="Calibri"/>
          <w:sz w:val="24"/>
          <w:szCs w:val="24"/>
          <w:lang w:val="it-IT"/>
        </w:rPr>
      </w:pPr>
    </w:p>
    <w:p w:rsidR="004D159F" w:rsidRPr="000D403A" w:rsidRDefault="006C16A3" w:rsidP="00047855">
      <w:pPr>
        <w:pStyle w:val="Nessunaspaziatura"/>
        <w:jc w:val="both"/>
        <w:rPr>
          <w:rFonts w:ascii="Calibri" w:hAnsi="Calibri" w:cs="Calibri"/>
          <w:sz w:val="24"/>
          <w:szCs w:val="24"/>
          <w:lang w:val="it-IT"/>
        </w:rPr>
      </w:pPr>
      <w:r>
        <w:rPr>
          <w:noProof/>
          <w:lang w:val="it-IT" w:eastAsia="it-IT"/>
        </w:rPr>
        <mc:AlternateContent>
          <mc:Choice Requires="wps">
            <w:drawing>
              <wp:anchor distT="0" distB="0" distL="114300" distR="114300" simplePos="0" relativeHeight="251665920" behindDoc="0" locked="0" layoutInCell="1" allowOverlap="1">
                <wp:simplePos x="0" y="0"/>
                <wp:positionH relativeFrom="column">
                  <wp:posOffset>312420</wp:posOffset>
                </wp:positionH>
                <wp:positionV relativeFrom="paragraph">
                  <wp:posOffset>36830</wp:posOffset>
                </wp:positionV>
                <wp:extent cx="2642235" cy="2350135"/>
                <wp:effectExtent l="26670" t="27305" r="26670" b="22860"/>
                <wp:wrapNone/>
                <wp:docPr id="1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2235" cy="2350135"/>
                        </a:xfrm>
                        <a:prstGeom prst="straightConnector1">
                          <a:avLst/>
                        </a:prstGeom>
                        <a:noFill/>
                        <a:ln w="412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24.6pt;margin-top:2.9pt;width:208.05pt;height:185.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" strokecolor="red" strokeweight="3.25pt"/>
            </w:pict>
          </mc:Fallback>
        </mc:AlternateContent>
      </w:r>
    </w:p>
    <w:p w:rsidR="004D159F" w:rsidRPr="000D403A" w:rsidRDefault="006C16A3" w:rsidP="00047855">
      <w:pPr>
        <w:pStyle w:val="Nessunaspaziatura"/>
        <w:jc w:val="both"/>
        <w:rPr>
          <w:rFonts w:ascii="Calibri" w:hAnsi="Calibri" w:cs="Calibri"/>
          <w:sz w:val="24"/>
          <w:szCs w:val="24"/>
          <w:lang w:val="it-IT"/>
        </w:rPr>
      </w:pPr>
      <w:r>
        <w:rPr>
          <w:noProof/>
          <w:lang w:val="it-IT" w:eastAsia="it-IT"/>
        </w:rPr>
        <mc:AlternateContent>
          <mc:Choice Requires="wps">
            <w:drawing>
              <wp:anchor distT="0" distB="0" distL="114300" distR="114300" simplePos="0" relativeHeight="251666944" behindDoc="0" locked="0" layoutInCell="1" allowOverlap="1">
                <wp:simplePos x="0" y="0"/>
                <wp:positionH relativeFrom="column">
                  <wp:posOffset>182880</wp:posOffset>
                </wp:positionH>
                <wp:positionV relativeFrom="paragraph">
                  <wp:posOffset>142240</wp:posOffset>
                </wp:positionV>
                <wp:extent cx="2905760" cy="1935480"/>
                <wp:effectExtent l="20955" t="27940" r="26035" b="27305"/>
                <wp:wrapNone/>
                <wp:docPr id="1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05760" cy="1935480"/>
                        </a:xfrm>
                        <a:prstGeom prst="straightConnector1">
                          <a:avLst/>
                        </a:prstGeom>
                        <a:noFill/>
                        <a:ln w="412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4.4pt;margin-top:11.2pt;width:228.8pt;height:152.4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" strokecolor="red" strokeweight="3.25pt"/>
            </w:pict>
          </mc:Fallback>
        </mc:AlternateContent>
      </w:r>
    </w:p>
    <w:p w:rsidR="004D159F" w:rsidRPr="0094283E" w:rsidRDefault="006C16A3" w:rsidP="0094283E">
      <w:pPr>
        <w:shd w:val="clear" w:color="auto" w:fill="F1F1F1"/>
        <w:spacing w:after="106" w:line="240" w:lineRule="auto"/>
        <w:rPr>
          <w:rFonts w:ascii="Arial" w:hAnsi="Arial" w:cs="Arial"/>
          <w:color w:val="222222"/>
          <w:sz w:val="24"/>
          <w:szCs w:val="24"/>
          <w:lang w:val="it-IT" w:eastAsia="it-IT"/>
        </w:rPr>
      </w:pPr>
      <w:r>
        <w:rPr>
          <w:noProof/>
          <w:lang w:val="it-IT" w:eastAsia="it-IT"/>
        </w:rPr>
        <w:drawing>
          <wp:anchor distT="0" distB="0" distL="114300" distR="114300" simplePos="0" relativeHeight="251667968" behindDoc="1" locked="0" layoutInCell="1" allowOverlap="1">
            <wp:simplePos x="0" y="0"/>
            <wp:positionH relativeFrom="column">
              <wp:posOffset>16510</wp:posOffset>
            </wp:positionH>
            <wp:positionV relativeFrom="paragraph">
              <wp:posOffset>1773555</wp:posOffset>
            </wp:positionV>
            <wp:extent cx="3046095" cy="2344420"/>
            <wp:effectExtent l="0" t="0" r="1905" b="0"/>
            <wp:wrapTight wrapText="bothSides">
              <wp:wrapPolygon edited="0">
                <wp:start x="0" y="0"/>
                <wp:lineTo x="0" y="21413"/>
                <wp:lineTo x="21478" y="21413"/>
                <wp:lineTo x="21478" y="0"/>
                <wp:lineTo x="0" y="0"/>
              </wp:wrapPolygon>
            </wp:wrapTight>
            <wp:docPr id="22" name="Immagine 22" descr="https://lh6.googleusercontent.com/-20TgP5uB97c/Thlp3de_HwI/AAAAAAAABoM/9eyJ57ryN6Y/s800/tele_lavoro.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20TgP5uB97c/Thlp3de_HwI/AAAAAAAABoM/9eyJ57ryN6Y/s800/tele_lavoro.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6095" cy="23444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4"/>
          <w:szCs w:val="24"/>
          <w:lang w:val="it-IT" w:eastAsia="it-IT"/>
        </w:rPr>
        <w:drawing>
          <wp:inline distT="0" distB="0" distL="0" distR="0">
            <wp:extent cx="2904490" cy="1764665"/>
            <wp:effectExtent l="0" t="0" r="0" b="6985"/>
            <wp:docPr id="8" name="Immagine 8" descr="https://encrypted-tbn1.gstatic.com/images?q=tbn:ANd9GcQX7P-mI4RKty1p_nhSImS2f7c-H5QjLLBi9Hgg7qK446Bgfg56I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1.gstatic.com/images?q=tbn:ANd9GcQX7P-mI4RKty1p_nhSImS2f7c-H5QjLLBi9Hgg7qK446Bgfg56IA">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4490" cy="1764665"/>
                    </a:xfrm>
                    <a:prstGeom prst="rect">
                      <a:avLst/>
                    </a:prstGeom>
                    <a:noFill/>
                    <a:ln>
                      <a:noFill/>
                    </a:ln>
                  </pic:spPr>
                </pic:pic>
              </a:graphicData>
            </a:graphic>
          </wp:inline>
        </w:drawing>
      </w:r>
      <w:r w:rsidR="004D159F" w:rsidRPr="007942C7">
        <w:rPr>
          <w:lang w:val="it-IT"/>
        </w:rPr>
        <w:t xml:space="preserve"> </w:t>
      </w: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I) SCHEDA ATTIVITA' SESSUALE</w:t>
      </w:r>
    </w:p>
    <w:p w:rsidR="004D159F" w:rsidRDefault="004D159F" w:rsidP="00A1095D">
      <w:pPr>
        <w:autoSpaceDE w:val="0"/>
        <w:autoSpaceDN w:val="0"/>
        <w:adjustRightInd w:val="0"/>
        <w:spacing w:after="0" w:line="240" w:lineRule="auto"/>
        <w:jc w:val="both"/>
        <w:rPr>
          <w:rFonts w:ascii="Calibri" w:hAnsi="Calibri" w:cs="Calibri"/>
          <w:color w:val="000000"/>
          <w:sz w:val="24"/>
          <w:szCs w:val="24"/>
          <w:lang w:val="it-IT"/>
        </w:rPr>
      </w:pPr>
    </w:p>
    <w:p w:rsidR="004D159F" w:rsidRDefault="004D159F" w:rsidP="00206445">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La maggior parte dei pazienti </w:t>
      </w:r>
      <w:r>
        <w:rPr>
          <w:rFonts w:ascii="Calibri" w:hAnsi="Calibri" w:cs="Calibri"/>
          <w:color w:val="000000"/>
          <w:sz w:val="24"/>
          <w:szCs w:val="24"/>
          <w:lang w:val="it-IT"/>
        </w:rPr>
        <w:t>può mant</w:t>
      </w:r>
      <w:r w:rsidRPr="000D403A">
        <w:rPr>
          <w:rFonts w:ascii="Calibri" w:hAnsi="Calibri" w:cs="Calibri"/>
          <w:color w:val="000000"/>
          <w:sz w:val="24"/>
          <w:szCs w:val="24"/>
          <w:lang w:val="it-IT"/>
        </w:rPr>
        <w:t>ene</w:t>
      </w:r>
      <w:r>
        <w:rPr>
          <w:rFonts w:ascii="Calibri" w:hAnsi="Calibri" w:cs="Calibri"/>
          <w:color w:val="000000"/>
          <w:sz w:val="24"/>
          <w:szCs w:val="24"/>
          <w:lang w:val="it-IT"/>
        </w:rPr>
        <w:t>re</w:t>
      </w:r>
      <w:r w:rsidRPr="000D403A">
        <w:rPr>
          <w:rFonts w:ascii="Calibri" w:hAnsi="Calibri" w:cs="Calibri"/>
          <w:color w:val="000000"/>
          <w:sz w:val="24"/>
          <w:szCs w:val="24"/>
          <w:lang w:val="it-IT"/>
        </w:rPr>
        <w:t xml:space="preserve"> le sue normali abitudini nell’attività sessuale. </w:t>
      </w:r>
    </w:p>
    <w:p w:rsidR="004D159F" w:rsidRDefault="004D159F" w:rsidP="00206445">
      <w:pPr>
        <w:tabs>
          <w:tab w:val="num" w:pos="720"/>
        </w:tabs>
        <w:autoSpaceDE w:val="0"/>
        <w:autoSpaceDN w:val="0"/>
        <w:adjustRightInd w:val="0"/>
        <w:spacing w:after="0" w:line="240" w:lineRule="auto"/>
        <w:jc w:val="both"/>
        <w:rPr>
          <w:rFonts w:ascii="Calibri" w:hAnsi="Calibri" w:cs="Calibri"/>
          <w:color w:val="000000"/>
          <w:sz w:val="24"/>
          <w:szCs w:val="24"/>
          <w:lang w:val="it-IT"/>
        </w:rPr>
      </w:pPr>
      <w:r w:rsidRPr="00206445">
        <w:rPr>
          <w:rFonts w:ascii="Calibri" w:hAnsi="Calibri" w:cs="Calibri"/>
          <w:color w:val="000000"/>
          <w:sz w:val="24"/>
          <w:szCs w:val="24"/>
          <w:lang w:val="it-IT"/>
        </w:rPr>
        <w:t>Un normale rapporto sessuale con il partner abituale</w:t>
      </w:r>
      <w:r>
        <w:rPr>
          <w:rFonts w:ascii="Calibri" w:hAnsi="Calibri" w:cs="Calibri"/>
          <w:color w:val="000000"/>
          <w:sz w:val="24"/>
          <w:szCs w:val="24"/>
          <w:lang w:val="it-IT"/>
        </w:rPr>
        <w:t>,</w:t>
      </w:r>
      <w:r w:rsidRPr="00206445">
        <w:rPr>
          <w:rFonts w:ascii="Calibri" w:hAnsi="Calibri" w:cs="Calibri"/>
          <w:color w:val="000000"/>
          <w:sz w:val="24"/>
          <w:szCs w:val="24"/>
          <w:lang w:val="it-IT"/>
        </w:rPr>
        <w:t xml:space="preserve"> in un setting familiare</w:t>
      </w:r>
      <w:r>
        <w:rPr>
          <w:rFonts w:ascii="Calibri" w:hAnsi="Calibri" w:cs="Calibri"/>
          <w:color w:val="000000"/>
          <w:sz w:val="24"/>
          <w:szCs w:val="24"/>
          <w:lang w:val="it-IT"/>
        </w:rPr>
        <w:t xml:space="preserve">, </w:t>
      </w:r>
      <w:r w:rsidRPr="00206445">
        <w:rPr>
          <w:rFonts w:ascii="Calibri" w:hAnsi="Calibri" w:cs="Calibri"/>
          <w:color w:val="000000"/>
          <w:sz w:val="24"/>
          <w:szCs w:val="24"/>
          <w:lang w:val="it-IT"/>
        </w:rPr>
        <w:t>senza stress aggiuntivi, lontano da un pasto abbondante o dall’assunzione di alcool</w:t>
      </w:r>
      <w:r>
        <w:rPr>
          <w:rFonts w:ascii="Calibri" w:hAnsi="Calibri" w:cs="Calibri"/>
          <w:color w:val="000000"/>
          <w:sz w:val="24"/>
          <w:szCs w:val="24"/>
          <w:lang w:val="it-IT"/>
        </w:rPr>
        <w:t xml:space="preserve"> implica uno sforzo pari a salire un piano di scale o lavare dei pavimenti. </w:t>
      </w:r>
    </w:p>
    <w:p w:rsidR="004D159F" w:rsidRDefault="004D159F" w:rsidP="00A1095D">
      <w:pPr>
        <w:autoSpaceDE w:val="0"/>
        <w:autoSpaceDN w:val="0"/>
        <w:adjustRightInd w:val="0"/>
        <w:spacing w:after="0" w:line="240" w:lineRule="auto"/>
        <w:jc w:val="both"/>
        <w:rPr>
          <w:rFonts w:ascii="Calibri" w:hAnsi="Calibri" w:cs="Calibri"/>
          <w:color w:val="000000"/>
          <w:sz w:val="24"/>
          <w:szCs w:val="24"/>
          <w:lang w:val="it-IT"/>
        </w:rPr>
      </w:pPr>
      <w:r>
        <w:rPr>
          <w:rFonts w:ascii="Calibri" w:hAnsi="Calibri" w:cs="Calibri"/>
          <w:color w:val="000000"/>
          <w:sz w:val="24"/>
          <w:szCs w:val="24"/>
          <w:lang w:val="it-IT"/>
        </w:rPr>
        <w:t>Se siete in grado di compiere queste attività, potete compiere un atto sessuale.</w:t>
      </w:r>
    </w:p>
    <w:p w:rsidR="004D159F" w:rsidRDefault="004D159F" w:rsidP="00A1095D">
      <w:pPr>
        <w:autoSpaceDE w:val="0"/>
        <w:autoSpaceDN w:val="0"/>
        <w:adjustRightInd w:val="0"/>
        <w:spacing w:after="0" w:line="240" w:lineRule="auto"/>
        <w:jc w:val="both"/>
        <w:rPr>
          <w:rFonts w:ascii="Calibri" w:hAnsi="Calibri" w:cs="Calibri"/>
          <w:color w:val="000000"/>
          <w:sz w:val="24"/>
          <w:szCs w:val="24"/>
          <w:lang w:val="it-IT"/>
        </w:rPr>
      </w:pPr>
      <w:r>
        <w:rPr>
          <w:rFonts w:ascii="Calibri" w:hAnsi="Calibri" w:cs="Calibri"/>
          <w:color w:val="000000"/>
          <w:sz w:val="24"/>
          <w:szCs w:val="24"/>
          <w:lang w:val="it-IT"/>
        </w:rPr>
        <w:t>Sono invece più pericolose le situazioni ad alto coinvolgimento emotivo (come le relazioni extraconiugali).</w:t>
      </w:r>
    </w:p>
    <w:p w:rsidR="004D159F" w:rsidRDefault="004D159F" w:rsidP="00A1095D">
      <w:pPr>
        <w:autoSpaceDE w:val="0"/>
        <w:autoSpaceDN w:val="0"/>
        <w:adjustRightInd w:val="0"/>
        <w:spacing w:after="0" w:line="240" w:lineRule="auto"/>
        <w:jc w:val="both"/>
        <w:rPr>
          <w:rFonts w:ascii="Calibri" w:hAnsi="Calibri" w:cs="Calibri"/>
          <w:color w:val="000000"/>
          <w:sz w:val="24"/>
          <w:szCs w:val="24"/>
          <w:lang w:val="it-IT"/>
        </w:rPr>
      </w:pPr>
      <w:r w:rsidRPr="000D403A">
        <w:rPr>
          <w:rFonts w:ascii="Calibri" w:hAnsi="Calibri" w:cs="Calibri"/>
          <w:color w:val="000000"/>
          <w:sz w:val="24"/>
          <w:szCs w:val="24"/>
          <w:lang w:val="it-IT"/>
        </w:rPr>
        <w:t xml:space="preserve">Se </w:t>
      </w:r>
      <w:r>
        <w:rPr>
          <w:rFonts w:ascii="Calibri" w:hAnsi="Calibri" w:cs="Calibri"/>
          <w:color w:val="000000"/>
          <w:sz w:val="24"/>
          <w:szCs w:val="24"/>
          <w:lang w:val="it-IT"/>
        </w:rPr>
        <w:t xml:space="preserve">il sesso </w:t>
      </w:r>
      <w:r w:rsidRPr="000D403A">
        <w:rPr>
          <w:rFonts w:ascii="Calibri" w:hAnsi="Calibri" w:cs="Calibri"/>
          <w:color w:val="000000"/>
          <w:sz w:val="24"/>
          <w:szCs w:val="24"/>
          <w:lang w:val="it-IT"/>
        </w:rPr>
        <w:t xml:space="preserve">è un problema che ci crea ansia o se durante l’atto sessuale avvertite dolore toracico </w:t>
      </w:r>
      <w:r>
        <w:rPr>
          <w:rFonts w:ascii="Calibri" w:hAnsi="Calibri" w:cs="Calibri"/>
          <w:color w:val="000000"/>
          <w:sz w:val="24"/>
          <w:szCs w:val="24"/>
          <w:lang w:val="it-IT"/>
        </w:rPr>
        <w:t xml:space="preserve">o altri sintomi </w:t>
      </w:r>
      <w:r w:rsidRPr="000D403A">
        <w:rPr>
          <w:rFonts w:ascii="Calibri" w:hAnsi="Calibri" w:cs="Calibri"/>
          <w:color w:val="000000"/>
          <w:sz w:val="24"/>
          <w:szCs w:val="24"/>
          <w:lang w:val="it-IT"/>
        </w:rPr>
        <w:t>parlatene con il vostro medico che vi aiuterà a trovare una soluzione.</w:t>
      </w:r>
    </w:p>
    <w:p w:rsidR="004D159F" w:rsidRDefault="004D159F" w:rsidP="00A1095D">
      <w:pPr>
        <w:autoSpaceDE w:val="0"/>
        <w:autoSpaceDN w:val="0"/>
        <w:adjustRightInd w:val="0"/>
        <w:spacing w:after="0" w:line="240" w:lineRule="auto"/>
        <w:jc w:val="both"/>
        <w:rPr>
          <w:rFonts w:ascii="Calibri" w:hAnsi="Calibri" w:cs="Calibri"/>
          <w:color w:val="000000"/>
          <w:sz w:val="24"/>
          <w:szCs w:val="24"/>
          <w:lang w:val="it-IT"/>
        </w:rPr>
      </w:pPr>
      <w:r>
        <w:rPr>
          <w:rFonts w:ascii="Calibri" w:hAnsi="Calibri" w:cs="Calibri"/>
          <w:color w:val="000000"/>
          <w:sz w:val="24"/>
          <w:szCs w:val="24"/>
          <w:lang w:val="it-IT"/>
        </w:rPr>
        <w:t xml:space="preserve">Possibilità di utilizzo di </w:t>
      </w:r>
      <w:r w:rsidRPr="004C0F82">
        <w:rPr>
          <w:rFonts w:ascii="Calibri" w:hAnsi="Calibri" w:cs="Calibri"/>
          <w:color w:val="000000"/>
          <w:sz w:val="24"/>
          <w:szCs w:val="24"/>
          <w:lang w:val="it-IT"/>
        </w:rPr>
        <w:t>inibitori della PDE-5</w:t>
      </w:r>
      <w:r>
        <w:rPr>
          <w:rFonts w:ascii="Calibri" w:hAnsi="Calibri" w:cs="Calibri"/>
          <w:color w:val="000000"/>
          <w:sz w:val="24"/>
          <w:szCs w:val="24"/>
          <w:lang w:val="it-IT"/>
        </w:rPr>
        <w:t xml:space="preserve"> come sildenafil, taladafil o consimili:</w:t>
      </w:r>
    </w:p>
    <w:p w:rsidR="004D159F" w:rsidRPr="00206445" w:rsidRDefault="004D159F" w:rsidP="00206445">
      <w:pPr>
        <w:pStyle w:val="Paragrafoelenco"/>
        <w:numPr>
          <w:ilvl w:val="0"/>
          <w:numId w:val="30"/>
        </w:numPr>
        <w:autoSpaceDE w:val="0"/>
        <w:autoSpaceDN w:val="0"/>
        <w:adjustRightInd w:val="0"/>
        <w:spacing w:after="0" w:line="240" w:lineRule="auto"/>
        <w:jc w:val="both"/>
        <w:rPr>
          <w:rFonts w:ascii="Calibri" w:hAnsi="Calibri" w:cs="Calibri"/>
          <w:color w:val="000000"/>
          <w:sz w:val="24"/>
          <w:szCs w:val="24"/>
          <w:lang w:val="it-IT"/>
        </w:rPr>
      </w:pPr>
      <w:r w:rsidRPr="00206445">
        <w:rPr>
          <w:rFonts w:ascii="Calibri" w:hAnsi="Calibri" w:cs="Calibri"/>
          <w:color w:val="000000"/>
          <w:sz w:val="24"/>
          <w:szCs w:val="24"/>
          <w:lang w:val="it-IT"/>
        </w:rPr>
        <w:t>consentita</w:t>
      </w:r>
    </w:p>
    <w:p w:rsidR="004D159F" w:rsidRDefault="004D159F" w:rsidP="00206445">
      <w:pPr>
        <w:pStyle w:val="Paragrafoelenco"/>
        <w:numPr>
          <w:ilvl w:val="0"/>
          <w:numId w:val="30"/>
        </w:numPr>
        <w:autoSpaceDE w:val="0"/>
        <w:autoSpaceDN w:val="0"/>
        <w:adjustRightInd w:val="0"/>
        <w:spacing w:after="0" w:line="240" w:lineRule="auto"/>
        <w:jc w:val="both"/>
        <w:rPr>
          <w:rFonts w:ascii="Calibri" w:hAnsi="Calibri" w:cs="Calibri"/>
          <w:color w:val="000000"/>
          <w:sz w:val="24"/>
          <w:szCs w:val="24"/>
          <w:lang w:val="it-IT"/>
        </w:rPr>
      </w:pPr>
      <w:r w:rsidRPr="00206445">
        <w:rPr>
          <w:rFonts w:ascii="Calibri" w:hAnsi="Calibri" w:cs="Calibri"/>
          <w:color w:val="000000"/>
          <w:sz w:val="24"/>
          <w:szCs w:val="24"/>
          <w:lang w:val="it-IT"/>
        </w:rPr>
        <w:t>sconsigliata</w:t>
      </w:r>
    </w:p>
    <w:p w:rsidR="004D159F" w:rsidRPr="00206445" w:rsidRDefault="004D159F" w:rsidP="00206445">
      <w:pPr>
        <w:pStyle w:val="Paragrafoelenco"/>
        <w:numPr>
          <w:ilvl w:val="0"/>
          <w:numId w:val="30"/>
        </w:numPr>
        <w:autoSpaceDE w:val="0"/>
        <w:autoSpaceDN w:val="0"/>
        <w:adjustRightInd w:val="0"/>
        <w:spacing w:after="0" w:line="240" w:lineRule="auto"/>
        <w:jc w:val="both"/>
        <w:rPr>
          <w:rFonts w:ascii="Calibri" w:hAnsi="Calibri" w:cs="Calibri"/>
          <w:color w:val="000000"/>
          <w:sz w:val="24"/>
          <w:szCs w:val="24"/>
          <w:lang w:val="it-IT"/>
        </w:rPr>
      </w:pPr>
      <w:r>
        <w:rPr>
          <w:rFonts w:ascii="Calibri" w:hAnsi="Calibri" w:cs="Calibri"/>
          <w:color w:val="000000"/>
          <w:sz w:val="24"/>
          <w:szCs w:val="24"/>
          <w:lang w:val="it-IT"/>
        </w:rPr>
        <w:t>controindicata (terapia con nitrati)</w:t>
      </w:r>
    </w:p>
    <w:p w:rsidR="004D159F" w:rsidRPr="000D403A" w:rsidRDefault="004D159F" w:rsidP="00A1095D">
      <w:pPr>
        <w:pStyle w:val="Nessunaspaziatura"/>
        <w:jc w:val="both"/>
        <w:rPr>
          <w:rFonts w:ascii="Calibri" w:hAnsi="Calibri" w:cs="Calibri"/>
          <w:color w:val="000000"/>
          <w:sz w:val="24"/>
          <w:szCs w:val="24"/>
          <w:lang w:val="it-IT"/>
        </w:rPr>
      </w:pPr>
    </w:p>
    <w:p w:rsidR="004D159F" w:rsidRPr="004C0F82" w:rsidRDefault="006C16A3" w:rsidP="004C0F82">
      <w:pPr>
        <w:shd w:val="clear" w:color="auto" w:fill="F1F1F1"/>
        <w:spacing w:after="106" w:line="240" w:lineRule="auto"/>
        <w:rPr>
          <w:rFonts w:ascii="Arial" w:hAnsi="Arial" w:cs="Arial"/>
          <w:color w:val="222222"/>
          <w:sz w:val="24"/>
          <w:szCs w:val="24"/>
          <w:lang w:val="it-IT" w:eastAsia="it-IT"/>
        </w:rPr>
      </w:pPr>
      <w:r>
        <w:rPr>
          <w:rFonts w:ascii="Arial" w:hAnsi="Arial" w:cs="Arial"/>
          <w:noProof/>
          <w:color w:val="0000FF"/>
          <w:sz w:val="24"/>
          <w:szCs w:val="24"/>
          <w:lang w:val="it-IT" w:eastAsia="it-IT"/>
        </w:rPr>
        <w:drawing>
          <wp:inline distT="0" distB="0" distL="0" distR="0">
            <wp:extent cx="2859405" cy="4282440"/>
            <wp:effectExtent l="0" t="0" r="0" b="3810"/>
            <wp:docPr id="9" name="Immagine 9" descr="https://encrypted-tbn0.gstatic.com/images?q=tbn:ANd9GcST1-p3YSEcnP7_SHqrPJpHZ1fJogarUOxo2NWwXfZ2XnTPemHq">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ST1-p3YSEcnP7_SHqrPJpHZ1fJogarUOxo2NWwXfZ2XnTPemHq">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9405" cy="4282440"/>
                    </a:xfrm>
                    <a:prstGeom prst="rect">
                      <a:avLst/>
                    </a:prstGeom>
                    <a:noFill/>
                    <a:ln>
                      <a:noFill/>
                    </a:ln>
                  </pic:spPr>
                </pic:pic>
              </a:graphicData>
            </a:graphic>
          </wp:inline>
        </w:drawing>
      </w:r>
    </w:p>
    <w:p w:rsidR="004D159F" w:rsidRPr="000D403A" w:rsidRDefault="004D159F">
      <w:pPr>
        <w:spacing w:after="0" w:line="240" w:lineRule="auto"/>
        <w:rPr>
          <w:rFonts w:ascii="Calibri" w:hAnsi="Calibri" w:cs="Calibri"/>
          <w:sz w:val="24"/>
          <w:szCs w:val="24"/>
          <w:lang w:val="it-IT"/>
        </w:rPr>
      </w:pPr>
      <w:r w:rsidRPr="000D403A">
        <w:rPr>
          <w:rFonts w:ascii="Calibri" w:hAnsi="Calibri" w:cs="Calibri"/>
          <w:sz w:val="24"/>
          <w:szCs w:val="24"/>
          <w:lang w:val="it-IT"/>
        </w:rPr>
        <w:br w:type="page"/>
      </w:r>
    </w:p>
    <w:p w:rsidR="004D159F"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L) SCHEDA GUIDA AUTOVEICOLI</w:t>
      </w:r>
    </w:p>
    <w:p w:rsidR="004D159F" w:rsidRDefault="004D159F" w:rsidP="00047855">
      <w:pPr>
        <w:pStyle w:val="Nessunaspaziatura"/>
        <w:jc w:val="both"/>
        <w:rPr>
          <w:rFonts w:ascii="Calibri" w:hAnsi="Calibri" w:cs="Calibri"/>
          <w:sz w:val="24"/>
          <w:szCs w:val="24"/>
          <w:lang w:val="it-IT"/>
        </w:rPr>
      </w:pPr>
    </w:p>
    <w:p w:rsidR="004D159F" w:rsidRDefault="004D159F" w:rsidP="00047855">
      <w:pPr>
        <w:pStyle w:val="Nessunaspaziatura"/>
        <w:jc w:val="both"/>
        <w:rPr>
          <w:rFonts w:ascii="Calibri" w:hAnsi="Calibri" w:cs="Calibri"/>
          <w:sz w:val="24"/>
          <w:szCs w:val="24"/>
          <w:lang w:val="it-IT"/>
        </w:rPr>
      </w:pPr>
      <w:r>
        <w:rPr>
          <w:rFonts w:ascii="Calibri" w:hAnsi="Calibri" w:cs="Calibri"/>
          <w:sz w:val="24"/>
          <w:szCs w:val="24"/>
          <w:lang w:val="it-IT"/>
        </w:rPr>
        <w:t>La possibilità di guida di auto- e motoveicoli dipende dalle sue condizioni cardiache e dal suo tipo di patente.</w:t>
      </w:r>
    </w:p>
    <w:p w:rsidR="004D159F" w:rsidRDefault="004D159F" w:rsidP="00047855">
      <w:pPr>
        <w:pStyle w:val="Nessunaspaziatura"/>
        <w:jc w:val="both"/>
        <w:rPr>
          <w:rFonts w:ascii="Calibri" w:hAnsi="Calibri" w:cs="Calibri"/>
          <w:sz w:val="24"/>
          <w:szCs w:val="24"/>
          <w:lang w:val="it-IT"/>
        </w:rPr>
      </w:pPr>
    </w:p>
    <w:p w:rsidR="004D159F" w:rsidRDefault="004D159F" w:rsidP="00047855">
      <w:pPr>
        <w:pStyle w:val="Nessunaspaziatura"/>
        <w:jc w:val="both"/>
        <w:rPr>
          <w:rFonts w:ascii="Calibri" w:hAnsi="Calibri" w:cs="Calibri"/>
          <w:sz w:val="24"/>
          <w:szCs w:val="24"/>
          <w:lang w:val="it-IT"/>
        </w:rPr>
      </w:pPr>
      <w:r>
        <w:rPr>
          <w:rFonts w:ascii="Calibri" w:hAnsi="Calibri" w:cs="Calibri"/>
          <w:sz w:val="24"/>
          <w:szCs w:val="24"/>
          <w:lang w:val="it-IT"/>
        </w:rPr>
        <w:t>E' prudente che Lei si astenga dalla guida di autoveicoli per:</w:t>
      </w:r>
    </w:p>
    <w:p w:rsidR="004D159F" w:rsidRDefault="004D159F" w:rsidP="00206445">
      <w:pPr>
        <w:pStyle w:val="Nessunaspaziatura"/>
        <w:numPr>
          <w:ilvl w:val="0"/>
          <w:numId w:val="29"/>
        </w:numPr>
        <w:jc w:val="both"/>
        <w:rPr>
          <w:rFonts w:ascii="Calibri" w:hAnsi="Calibri" w:cs="Calibri"/>
          <w:sz w:val="24"/>
          <w:szCs w:val="24"/>
          <w:lang w:val="it-IT"/>
        </w:rPr>
      </w:pPr>
      <w:r>
        <w:rPr>
          <w:rFonts w:ascii="Calibri" w:hAnsi="Calibri" w:cs="Calibri"/>
          <w:sz w:val="24"/>
          <w:szCs w:val="24"/>
          <w:lang w:val="it-IT"/>
        </w:rPr>
        <w:t>2 settimane (patente AB)</w:t>
      </w:r>
    </w:p>
    <w:p w:rsidR="004D159F" w:rsidRDefault="004D159F" w:rsidP="00206445">
      <w:pPr>
        <w:pStyle w:val="Nessunaspaziatura"/>
        <w:numPr>
          <w:ilvl w:val="0"/>
          <w:numId w:val="29"/>
        </w:numPr>
        <w:jc w:val="both"/>
        <w:rPr>
          <w:rFonts w:ascii="Calibri" w:hAnsi="Calibri" w:cs="Calibri"/>
          <w:sz w:val="24"/>
          <w:szCs w:val="24"/>
          <w:lang w:val="it-IT"/>
        </w:rPr>
      </w:pPr>
      <w:r>
        <w:rPr>
          <w:rFonts w:ascii="Calibri" w:hAnsi="Calibri" w:cs="Calibri"/>
          <w:sz w:val="24"/>
          <w:szCs w:val="24"/>
          <w:lang w:val="it-IT"/>
        </w:rPr>
        <w:t>Tre mesi (patente CDE)</w:t>
      </w:r>
    </w:p>
    <w:p w:rsidR="004D159F" w:rsidRDefault="004D159F" w:rsidP="00206445">
      <w:pPr>
        <w:pStyle w:val="Nessunaspaziatura"/>
        <w:numPr>
          <w:ilvl w:val="0"/>
          <w:numId w:val="29"/>
        </w:numPr>
        <w:jc w:val="both"/>
        <w:rPr>
          <w:rFonts w:ascii="Calibri" w:hAnsi="Calibri" w:cs="Calibri"/>
          <w:sz w:val="24"/>
          <w:szCs w:val="24"/>
          <w:lang w:val="it-IT"/>
        </w:rPr>
      </w:pPr>
      <w:r>
        <w:rPr>
          <w:rFonts w:ascii="Calibri" w:hAnsi="Calibri" w:cs="Calibri"/>
          <w:sz w:val="24"/>
          <w:szCs w:val="24"/>
          <w:lang w:val="it-IT"/>
        </w:rPr>
        <w:t>……………………………….</w:t>
      </w:r>
    </w:p>
    <w:p w:rsidR="004D159F" w:rsidRDefault="004D159F" w:rsidP="00206445">
      <w:pPr>
        <w:pStyle w:val="Nessunaspaziatura"/>
        <w:numPr>
          <w:ilvl w:val="0"/>
          <w:numId w:val="29"/>
        </w:numPr>
        <w:jc w:val="both"/>
        <w:rPr>
          <w:rFonts w:ascii="Calibri" w:hAnsi="Calibri" w:cs="Calibri"/>
          <w:sz w:val="24"/>
          <w:szCs w:val="24"/>
          <w:lang w:val="it-IT"/>
        </w:rPr>
      </w:pPr>
      <w:r>
        <w:rPr>
          <w:rFonts w:ascii="Calibri" w:hAnsi="Calibri" w:cs="Calibri"/>
          <w:sz w:val="24"/>
          <w:szCs w:val="24"/>
          <w:lang w:val="it-IT"/>
        </w:rPr>
        <w:t>Permanentemente.</w:t>
      </w:r>
      <w:r>
        <w:rPr>
          <w:rFonts w:ascii="Calibri" w:hAnsi="Calibri" w:cs="Calibri"/>
          <w:sz w:val="24"/>
          <w:szCs w:val="24"/>
          <w:lang w:val="it-IT"/>
        </w:rPr>
        <w:br/>
      </w:r>
    </w:p>
    <w:p w:rsidR="004D159F" w:rsidRPr="00206445" w:rsidRDefault="004D159F" w:rsidP="00206445">
      <w:pPr>
        <w:pStyle w:val="Nessunaspaziatura"/>
        <w:ind w:left="720"/>
        <w:jc w:val="both"/>
        <w:rPr>
          <w:rFonts w:ascii="Calibri" w:hAnsi="Calibri" w:cs="Calibri"/>
          <w:sz w:val="24"/>
          <w:szCs w:val="24"/>
          <w:lang w:val="it-IT"/>
        </w:rPr>
      </w:pPr>
      <w:r>
        <w:rPr>
          <w:rFonts w:ascii="Calibri" w:hAnsi="Calibri" w:cs="Calibri"/>
          <w:sz w:val="24"/>
          <w:szCs w:val="24"/>
          <w:lang w:val="it-IT"/>
        </w:rPr>
        <w:t>Il suo medico le fornirà ulteriori indicazioni sulle procedure da seguire al momento del rinnovo della patente.</w:t>
      </w:r>
    </w:p>
    <w:p w:rsidR="004D159F" w:rsidRPr="000D403A" w:rsidRDefault="006C16A3">
      <w:pPr>
        <w:spacing w:after="0" w:line="240" w:lineRule="auto"/>
        <w:rPr>
          <w:rFonts w:ascii="Calibri" w:hAnsi="Calibri" w:cs="Calibri"/>
          <w:sz w:val="24"/>
          <w:szCs w:val="24"/>
          <w:lang w:val="it-IT"/>
        </w:rPr>
      </w:pPr>
      <w:r>
        <w:rPr>
          <w:noProof/>
          <w:color w:val="0000FF"/>
          <w:lang w:val="it-IT" w:eastAsia="it-IT"/>
        </w:rPr>
        <w:drawing>
          <wp:inline distT="0" distB="0" distL="0" distR="0">
            <wp:extent cx="3206750" cy="3206750"/>
            <wp:effectExtent l="0" t="0" r="0" b="0"/>
            <wp:docPr id="10" name="Immagine 10" descr="http://us.123rf.com/400wm/400/400/kakigori/kakigori1205/kakigori120500007/13451925-anziano-coppia-felice-carino-guida-vecchia-auto-verde.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123rf.com/400wm/400/400/kakigori/kakigori1205/kakigori120500007/13451925-anziano-coppia-felice-carino-guida-vecchia-auto-verde.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6750" cy="3206750"/>
                    </a:xfrm>
                    <a:prstGeom prst="rect">
                      <a:avLst/>
                    </a:prstGeom>
                    <a:noFill/>
                    <a:ln>
                      <a:noFill/>
                    </a:ln>
                  </pic:spPr>
                </pic:pic>
              </a:graphicData>
            </a:graphic>
          </wp:inline>
        </w:drawing>
      </w:r>
      <w:r w:rsidR="004D159F" w:rsidRPr="000D403A">
        <w:rPr>
          <w:rFonts w:ascii="Calibri" w:hAnsi="Calibri" w:cs="Calibri"/>
          <w:sz w:val="24"/>
          <w:szCs w:val="24"/>
          <w:lang w:val="it-IT"/>
        </w:rPr>
        <w:br w:type="page"/>
      </w: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M) SUGGERIMENTI PER PARTNER E FAMILIARI</w:t>
      </w: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jc w:val="both"/>
        <w:rPr>
          <w:rFonts w:ascii="Calibri" w:hAnsi="Calibri" w:cs="Calibri"/>
          <w:sz w:val="24"/>
          <w:szCs w:val="24"/>
          <w:lang w:val="it-IT"/>
        </w:rPr>
      </w:pPr>
      <w:r w:rsidRPr="000D403A">
        <w:rPr>
          <w:rFonts w:ascii="Calibri" w:hAnsi="Calibri" w:cs="Calibri"/>
          <w:sz w:val="24"/>
          <w:szCs w:val="24"/>
          <w:lang w:val="it-IT"/>
        </w:rPr>
        <w:t> </w:t>
      </w:r>
    </w:p>
    <w:p w:rsidR="004D159F" w:rsidRDefault="004D159F" w:rsidP="00047855">
      <w:pPr>
        <w:pStyle w:val="Nessunaspaziatura"/>
        <w:numPr>
          <w:ilvl w:val="0"/>
          <w:numId w:val="10"/>
        </w:numPr>
        <w:jc w:val="both"/>
        <w:rPr>
          <w:rFonts w:ascii="Calibri" w:hAnsi="Calibri" w:cs="Calibri"/>
          <w:sz w:val="24"/>
          <w:szCs w:val="24"/>
          <w:lang w:val="it-IT"/>
        </w:rPr>
      </w:pPr>
      <w:r w:rsidRPr="000D403A">
        <w:rPr>
          <w:rFonts w:ascii="Calibri" w:hAnsi="Calibri" w:cs="Calibri"/>
          <w:sz w:val="24"/>
          <w:szCs w:val="24"/>
          <w:lang w:val="it-IT"/>
        </w:rPr>
        <w:t xml:space="preserve">Non assumete frequenti atteggiamenti di critica e/o di rimprovero. </w:t>
      </w:r>
    </w:p>
    <w:p w:rsidR="004D159F" w:rsidRDefault="004D159F" w:rsidP="00C4613D">
      <w:pPr>
        <w:pStyle w:val="Nessunaspaziatura"/>
        <w:ind w:left="720"/>
        <w:jc w:val="both"/>
        <w:rPr>
          <w:rFonts w:ascii="Calibri" w:hAnsi="Calibri" w:cs="Calibri"/>
          <w:sz w:val="24"/>
          <w:szCs w:val="24"/>
          <w:lang w:val="it-IT"/>
        </w:rPr>
      </w:pPr>
    </w:p>
    <w:p w:rsidR="004D159F" w:rsidRPr="000D403A" w:rsidRDefault="004D159F" w:rsidP="00047855">
      <w:pPr>
        <w:pStyle w:val="Nessunaspaziatura"/>
        <w:numPr>
          <w:ilvl w:val="0"/>
          <w:numId w:val="10"/>
        </w:numPr>
        <w:jc w:val="both"/>
        <w:rPr>
          <w:rFonts w:ascii="Calibri" w:hAnsi="Calibri" w:cs="Calibri"/>
          <w:sz w:val="24"/>
          <w:szCs w:val="24"/>
          <w:lang w:val="it-IT"/>
        </w:rPr>
      </w:pPr>
      <w:r w:rsidRPr="000D403A">
        <w:rPr>
          <w:rFonts w:ascii="Calibri" w:hAnsi="Calibri" w:cs="Calibri"/>
          <w:sz w:val="24"/>
          <w:szCs w:val="24"/>
          <w:lang w:val="it-IT"/>
        </w:rPr>
        <w:t>Evitate momenti conflittuali. Il miglior comportamento è quello collaborativo, senza però cedere verso la condiscendenza.</w:t>
      </w:r>
    </w:p>
    <w:p w:rsidR="004D159F" w:rsidRPr="000D403A" w:rsidRDefault="004D159F" w:rsidP="00047855">
      <w:pPr>
        <w:pStyle w:val="Nessunaspaziatura"/>
        <w:jc w:val="both"/>
        <w:rPr>
          <w:rFonts w:ascii="Calibri" w:hAnsi="Calibri" w:cs="Calibri"/>
          <w:sz w:val="24"/>
          <w:szCs w:val="24"/>
          <w:lang w:val="it-IT"/>
        </w:rPr>
      </w:pPr>
    </w:p>
    <w:p w:rsidR="004D159F" w:rsidRDefault="004D159F" w:rsidP="00047855">
      <w:pPr>
        <w:pStyle w:val="Nessunaspaziatura"/>
        <w:numPr>
          <w:ilvl w:val="0"/>
          <w:numId w:val="10"/>
        </w:numPr>
        <w:jc w:val="both"/>
        <w:rPr>
          <w:rFonts w:ascii="Calibri" w:hAnsi="Calibri" w:cs="Calibri"/>
          <w:sz w:val="24"/>
          <w:szCs w:val="24"/>
          <w:lang w:val="it-IT"/>
        </w:rPr>
      </w:pPr>
      <w:r w:rsidRPr="000D403A">
        <w:rPr>
          <w:rFonts w:ascii="Calibri" w:hAnsi="Calibri" w:cs="Calibri"/>
          <w:sz w:val="24"/>
          <w:szCs w:val="24"/>
          <w:lang w:val="it-IT"/>
        </w:rPr>
        <w:t xml:space="preserve">Evitate premure eccessive e atteggiamenti iperprotettivi; non create insicurezza.  </w:t>
      </w:r>
    </w:p>
    <w:p w:rsidR="004D159F" w:rsidRPr="00C4613D" w:rsidRDefault="004D159F" w:rsidP="00C4613D">
      <w:pPr>
        <w:pStyle w:val="Nessunaspaziatura"/>
        <w:ind w:left="720"/>
        <w:jc w:val="both"/>
        <w:rPr>
          <w:rFonts w:ascii="Calibri" w:hAnsi="Calibri" w:cs="Calibri"/>
          <w:sz w:val="24"/>
          <w:szCs w:val="24"/>
          <w:lang w:val="it-IT"/>
        </w:rPr>
      </w:pPr>
      <w:r w:rsidRPr="000D403A">
        <w:rPr>
          <w:rFonts w:ascii="Calibri" w:hAnsi="Calibri" w:cs="Calibri"/>
          <w:sz w:val="24"/>
          <w:szCs w:val="24"/>
          <w:lang w:val="it-IT"/>
        </w:rPr>
        <w:t xml:space="preserve">                                                    </w:t>
      </w:r>
      <w:r>
        <w:rPr>
          <w:rFonts w:ascii="Calibri" w:hAnsi="Calibri" w:cs="Calibri"/>
          <w:sz w:val="24"/>
          <w:szCs w:val="24"/>
          <w:lang w:val="it-IT"/>
        </w:rPr>
        <w:t xml:space="preserve">                              </w:t>
      </w:r>
    </w:p>
    <w:p w:rsidR="004D159F" w:rsidRPr="007942C7" w:rsidRDefault="004D159F" w:rsidP="00047855">
      <w:pPr>
        <w:pStyle w:val="Nessunaspaziatura"/>
        <w:numPr>
          <w:ilvl w:val="0"/>
          <w:numId w:val="10"/>
        </w:numPr>
        <w:jc w:val="both"/>
        <w:rPr>
          <w:rFonts w:ascii="Calibri" w:hAnsi="Calibri" w:cs="Calibri"/>
          <w:sz w:val="24"/>
          <w:szCs w:val="24"/>
          <w:lang w:val="it-IT"/>
        </w:rPr>
      </w:pPr>
      <w:r w:rsidRPr="007942C7">
        <w:rPr>
          <w:rFonts w:ascii="Calibri" w:hAnsi="Calibri" w:cs="Calibri"/>
          <w:sz w:val="24"/>
          <w:szCs w:val="24"/>
          <w:lang w:val="it-IT"/>
        </w:rPr>
        <w:t>Apparite sereni e ottimisti. Il cardiopatico merita fiducia!</w:t>
      </w:r>
    </w:p>
    <w:p w:rsidR="004D159F" w:rsidRPr="007942C7"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numPr>
          <w:ilvl w:val="0"/>
          <w:numId w:val="10"/>
        </w:numPr>
        <w:jc w:val="both"/>
        <w:rPr>
          <w:rFonts w:ascii="Calibri" w:hAnsi="Calibri" w:cs="Calibri"/>
          <w:sz w:val="24"/>
          <w:szCs w:val="24"/>
          <w:lang w:val="it-IT"/>
        </w:rPr>
      </w:pPr>
      <w:r w:rsidRPr="000D403A">
        <w:rPr>
          <w:rFonts w:ascii="Calibri" w:hAnsi="Calibri" w:cs="Calibri"/>
          <w:sz w:val="24"/>
          <w:szCs w:val="24"/>
          <w:lang w:val="it-IT"/>
        </w:rPr>
        <w:t>Preparate pasti leggeri, digeribili, variati, graditi anche agli altri familiari, evitando alimenti differenziati (nb: viene avvertita come situazione discriminatoria!).</w:t>
      </w:r>
    </w:p>
    <w:p w:rsidR="004D159F" w:rsidRPr="000D403A" w:rsidRDefault="004D159F" w:rsidP="00047855">
      <w:pPr>
        <w:pStyle w:val="Nessunaspaziatura"/>
        <w:jc w:val="both"/>
        <w:rPr>
          <w:rFonts w:ascii="Calibri" w:hAnsi="Calibri" w:cs="Calibri"/>
          <w:sz w:val="24"/>
          <w:szCs w:val="24"/>
          <w:lang w:val="it-IT"/>
        </w:rPr>
      </w:pPr>
    </w:p>
    <w:p w:rsidR="004D159F" w:rsidRPr="000D403A" w:rsidRDefault="004D159F" w:rsidP="00047855">
      <w:pPr>
        <w:pStyle w:val="Nessunaspaziatura"/>
        <w:numPr>
          <w:ilvl w:val="0"/>
          <w:numId w:val="10"/>
        </w:numPr>
        <w:jc w:val="both"/>
        <w:rPr>
          <w:rFonts w:ascii="Calibri" w:hAnsi="Calibri" w:cs="Calibri"/>
          <w:sz w:val="24"/>
          <w:szCs w:val="24"/>
          <w:lang w:val="it-IT"/>
        </w:rPr>
      </w:pPr>
      <w:r w:rsidRPr="000D403A">
        <w:rPr>
          <w:rFonts w:ascii="Calibri" w:hAnsi="Calibri" w:cs="Calibri"/>
          <w:sz w:val="24"/>
          <w:szCs w:val="24"/>
          <w:lang w:val="it-IT"/>
        </w:rPr>
        <w:t>Abolite il fumo o evitate di fumare in sua presenza.</w:t>
      </w:r>
    </w:p>
    <w:p w:rsidR="004D159F" w:rsidRPr="000D403A" w:rsidRDefault="004D159F" w:rsidP="00047855">
      <w:pPr>
        <w:pStyle w:val="Nessunaspaziatura"/>
        <w:jc w:val="both"/>
        <w:rPr>
          <w:rFonts w:ascii="Calibri" w:hAnsi="Calibri" w:cs="Calibri"/>
          <w:sz w:val="24"/>
          <w:szCs w:val="24"/>
          <w:lang w:val="it-IT"/>
        </w:rPr>
      </w:pPr>
    </w:p>
    <w:p w:rsidR="004D159F" w:rsidRDefault="004D159F" w:rsidP="00047855">
      <w:pPr>
        <w:pStyle w:val="Nessunaspaziatura"/>
        <w:numPr>
          <w:ilvl w:val="0"/>
          <w:numId w:val="10"/>
        </w:numPr>
        <w:jc w:val="both"/>
        <w:rPr>
          <w:rFonts w:ascii="Calibri" w:hAnsi="Calibri" w:cs="Calibri"/>
          <w:sz w:val="24"/>
          <w:szCs w:val="24"/>
          <w:lang w:val="it-IT"/>
        </w:rPr>
      </w:pPr>
      <w:r w:rsidRPr="000D403A">
        <w:rPr>
          <w:rFonts w:ascii="Calibri" w:hAnsi="Calibri" w:cs="Calibri"/>
          <w:sz w:val="24"/>
          <w:szCs w:val="24"/>
          <w:lang w:val="it-IT"/>
        </w:rPr>
        <w:t xml:space="preserve">I rapporti sessuali sono consentiti in presenza di stabilità clinica.  </w:t>
      </w:r>
    </w:p>
    <w:p w:rsidR="004D159F" w:rsidRDefault="004D159F" w:rsidP="00C4613D">
      <w:pPr>
        <w:pStyle w:val="Nessunaspaziatura"/>
        <w:ind w:left="720"/>
        <w:jc w:val="both"/>
        <w:rPr>
          <w:rFonts w:ascii="Calibri" w:hAnsi="Calibri" w:cs="Calibri"/>
          <w:sz w:val="24"/>
          <w:szCs w:val="24"/>
          <w:lang w:val="it-IT"/>
        </w:rPr>
      </w:pPr>
    </w:p>
    <w:p w:rsidR="004D159F" w:rsidRPr="000D403A" w:rsidRDefault="004D159F" w:rsidP="00047855">
      <w:pPr>
        <w:pStyle w:val="Nessunaspaziatura"/>
        <w:numPr>
          <w:ilvl w:val="0"/>
          <w:numId w:val="10"/>
        </w:numPr>
        <w:jc w:val="both"/>
        <w:rPr>
          <w:rFonts w:ascii="Calibri" w:hAnsi="Calibri" w:cs="Calibri"/>
          <w:sz w:val="24"/>
          <w:szCs w:val="24"/>
          <w:lang w:val="it-IT"/>
        </w:rPr>
      </w:pPr>
      <w:r w:rsidRPr="000D403A">
        <w:rPr>
          <w:rFonts w:ascii="Calibri" w:hAnsi="Calibri" w:cs="Calibri"/>
          <w:sz w:val="24"/>
          <w:szCs w:val="24"/>
          <w:lang w:val="it-IT"/>
        </w:rPr>
        <w:t>La privazione e gli eccessi possono nuocere, e non solo al cuore!</w:t>
      </w:r>
    </w:p>
    <w:p w:rsidR="004D159F" w:rsidRPr="000D403A" w:rsidRDefault="004D159F" w:rsidP="00047855">
      <w:pPr>
        <w:pStyle w:val="Nessunaspaziatura"/>
        <w:jc w:val="both"/>
        <w:rPr>
          <w:rFonts w:ascii="Calibri" w:hAnsi="Calibri" w:cs="Calibri"/>
          <w:sz w:val="24"/>
          <w:szCs w:val="24"/>
          <w:lang w:val="it-IT"/>
        </w:rPr>
      </w:pPr>
    </w:p>
    <w:p w:rsidR="004D159F" w:rsidRPr="004C0F82" w:rsidRDefault="006C16A3" w:rsidP="004C0F82">
      <w:pPr>
        <w:shd w:val="clear" w:color="auto" w:fill="F1F1F1"/>
        <w:spacing w:after="106" w:line="240" w:lineRule="auto"/>
        <w:rPr>
          <w:rFonts w:ascii="Arial" w:hAnsi="Arial" w:cs="Arial"/>
          <w:vanish/>
          <w:color w:val="222222"/>
          <w:sz w:val="24"/>
          <w:szCs w:val="24"/>
          <w:lang w:val="it-IT" w:eastAsia="it-IT"/>
        </w:rPr>
      </w:pPr>
      <w:r>
        <w:rPr>
          <w:noProof/>
          <w:color w:val="0000FF"/>
          <w:lang w:val="it-IT" w:eastAsia="it-IT"/>
        </w:rPr>
        <w:drawing>
          <wp:inline distT="0" distB="0" distL="0" distR="0">
            <wp:extent cx="4352925" cy="3039110"/>
            <wp:effectExtent l="0" t="0" r="9525" b="8890"/>
            <wp:docPr id="11" name="Immagine 11" descr="http://lnx.usminazionale.it/annofede/wp-content/uploads/2013/11/famiglia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nx.usminazionale.it/annofede/wp-content/uploads/2013/11/famiglia1.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52925" cy="3039110"/>
                    </a:xfrm>
                    <a:prstGeom prst="rect">
                      <a:avLst/>
                    </a:prstGeom>
                    <a:noFill/>
                    <a:ln>
                      <a:noFill/>
                    </a:ln>
                  </pic:spPr>
                </pic:pic>
              </a:graphicData>
            </a:graphic>
          </wp:inline>
        </w:drawing>
      </w:r>
      <w:r>
        <w:rPr>
          <w:rFonts w:ascii="Arial" w:hAnsi="Arial" w:cs="Arial"/>
          <w:noProof/>
          <w:vanish/>
          <w:color w:val="0000FF"/>
          <w:sz w:val="24"/>
          <w:szCs w:val="24"/>
          <w:lang w:val="it-IT" w:eastAsia="it-IT"/>
        </w:rPr>
        <w:drawing>
          <wp:inline distT="0" distB="0" distL="0" distR="0">
            <wp:extent cx="5215890" cy="5312410"/>
            <wp:effectExtent l="0" t="0" r="3810" b="2540"/>
            <wp:docPr id="12" name="Immagine 8" descr="https://encrypted-tbn2.gstatic.com/images?q=tbn:ANd9GcQLl-DUwQCMW7J0L9LlrILPEneBRx5nGOWkw9yh-A8BjHfGBnQiFw">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https://encrypted-tbn2.gstatic.com/images?q=tbn:ANd9GcQLl-DUwQCMW7J0L9LlrILPEneBRx5nGOWkw9yh-A8BjHfGBnQiFw">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5890" cy="5312410"/>
                    </a:xfrm>
                    <a:prstGeom prst="rect">
                      <a:avLst/>
                    </a:prstGeom>
                    <a:noFill/>
                    <a:ln>
                      <a:noFill/>
                    </a:ln>
                  </pic:spPr>
                </pic:pic>
              </a:graphicData>
            </a:graphic>
          </wp:inline>
        </w:drawing>
      </w:r>
    </w:p>
    <w:p w:rsidR="004D159F" w:rsidRPr="000D403A" w:rsidRDefault="004D159F">
      <w:pPr>
        <w:rPr>
          <w:rFonts w:ascii="Calibri" w:hAnsi="Calibri" w:cs="Calibri"/>
          <w:sz w:val="24"/>
          <w:szCs w:val="24"/>
          <w:lang w:val="it-IT"/>
        </w:rPr>
      </w:pPr>
    </w:p>
    <w:sectPr w:rsidR="004D159F" w:rsidRPr="000D403A" w:rsidSect="0066738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D67EA"/>
    <w:multiLevelType w:val="hybridMultilevel"/>
    <w:tmpl w:val="B27813EE"/>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
    <w:nsid w:val="1CC903C5"/>
    <w:multiLevelType w:val="hybridMultilevel"/>
    <w:tmpl w:val="9634F85E"/>
    <w:lvl w:ilvl="0" w:tplc="63E4ABCC">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2">
    <w:nsid w:val="219B73CA"/>
    <w:multiLevelType w:val="hybridMultilevel"/>
    <w:tmpl w:val="9BC092F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nsid w:val="298B7629"/>
    <w:multiLevelType w:val="hybridMultilevel"/>
    <w:tmpl w:val="046A8EF0"/>
    <w:lvl w:ilvl="0" w:tplc="63E4ABCC">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4">
    <w:nsid w:val="2D49796B"/>
    <w:multiLevelType w:val="hybridMultilevel"/>
    <w:tmpl w:val="3342E6A8"/>
    <w:lvl w:ilvl="0" w:tplc="1EA2AD76">
      <w:numFmt w:val="bullet"/>
      <w:lvlText w:val="-"/>
      <w:lvlJc w:val="left"/>
      <w:pPr>
        <w:tabs>
          <w:tab w:val="num" w:pos="720"/>
        </w:tabs>
        <w:ind w:left="720" w:hanging="360"/>
      </w:pPr>
      <w:rPr>
        <w:rFonts w:ascii="Comic Sans MS" w:eastAsia="Times New Roman" w:hAnsi="Comic Sans M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5">
    <w:nsid w:val="35FF2659"/>
    <w:multiLevelType w:val="hybridMultilevel"/>
    <w:tmpl w:val="FFC263BE"/>
    <w:lvl w:ilvl="0" w:tplc="63E4ABCC">
      <w:start w:val="1"/>
      <w:numFmt w:val="bullet"/>
      <w:lvlText w:val=""/>
      <w:lvlJc w:val="left"/>
      <w:pPr>
        <w:tabs>
          <w:tab w:val="num" w:pos="720"/>
        </w:tabs>
        <w:ind w:left="720" w:hanging="360"/>
      </w:pPr>
      <w:rPr>
        <w:rFonts w:ascii="Symbol" w:hAnsi="Symbol" w:cs="Symbol" w:hint="default"/>
      </w:rPr>
    </w:lvl>
    <w:lvl w:ilvl="1" w:tplc="04100001">
      <w:start w:val="1"/>
      <w:numFmt w:val="bullet"/>
      <w:lvlText w:val=""/>
      <w:lvlJc w:val="left"/>
      <w:pPr>
        <w:tabs>
          <w:tab w:val="num" w:pos="1440"/>
        </w:tabs>
        <w:ind w:left="1440" w:hanging="360"/>
      </w:pPr>
      <w:rPr>
        <w:rFonts w:ascii="Symbol" w:hAnsi="Symbol" w:cs="Symbol"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6">
    <w:nsid w:val="39053480"/>
    <w:multiLevelType w:val="hybridMultilevel"/>
    <w:tmpl w:val="7F3EE04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7">
    <w:nsid w:val="43D17508"/>
    <w:multiLevelType w:val="hybridMultilevel"/>
    <w:tmpl w:val="2938C6C8"/>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nsid w:val="449F48E6"/>
    <w:multiLevelType w:val="hybridMultilevel"/>
    <w:tmpl w:val="C6983468"/>
    <w:lvl w:ilvl="0" w:tplc="04100001">
      <w:start w:val="1"/>
      <w:numFmt w:val="bullet"/>
      <w:lvlText w:val=""/>
      <w:lvlJc w:val="left"/>
      <w:pPr>
        <w:ind w:left="720" w:hanging="360"/>
      </w:pPr>
      <w:rPr>
        <w:rFonts w:ascii="Symbol" w:hAnsi="Symbol" w:cs="Symbo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nsid w:val="47972926"/>
    <w:multiLevelType w:val="hybridMultilevel"/>
    <w:tmpl w:val="BCD0FCF0"/>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nsid w:val="54C55264"/>
    <w:multiLevelType w:val="hybridMultilevel"/>
    <w:tmpl w:val="24240258"/>
    <w:lvl w:ilvl="0" w:tplc="3036EFEE">
      <w:start w:val="1"/>
      <w:numFmt w:val="bullet"/>
      <w:lvlText w:val=""/>
      <w:lvlJc w:val="left"/>
      <w:pPr>
        <w:tabs>
          <w:tab w:val="num" w:pos="720"/>
        </w:tabs>
        <w:ind w:left="720" w:hanging="360"/>
      </w:pPr>
      <w:rPr>
        <w:rFonts w:ascii="Wingdings" w:hAnsi="Wingdings" w:cs="Wingdings" w:hint="default"/>
      </w:rPr>
    </w:lvl>
    <w:lvl w:ilvl="1" w:tplc="195C4FAA">
      <w:start w:val="1"/>
      <w:numFmt w:val="bullet"/>
      <w:lvlText w:val=""/>
      <w:lvlJc w:val="left"/>
      <w:pPr>
        <w:tabs>
          <w:tab w:val="num" w:pos="1440"/>
        </w:tabs>
        <w:ind w:left="1440" w:hanging="360"/>
      </w:pPr>
      <w:rPr>
        <w:rFonts w:ascii="Wingdings" w:hAnsi="Wingdings" w:cs="Wingdings" w:hint="default"/>
      </w:rPr>
    </w:lvl>
    <w:lvl w:ilvl="2" w:tplc="7FBCB976">
      <w:start w:val="1"/>
      <w:numFmt w:val="bullet"/>
      <w:lvlText w:val=""/>
      <w:lvlJc w:val="left"/>
      <w:pPr>
        <w:tabs>
          <w:tab w:val="num" w:pos="2160"/>
        </w:tabs>
        <w:ind w:left="2160" w:hanging="360"/>
      </w:pPr>
      <w:rPr>
        <w:rFonts w:ascii="Wingdings" w:hAnsi="Wingdings" w:cs="Wingdings" w:hint="default"/>
      </w:rPr>
    </w:lvl>
    <w:lvl w:ilvl="3" w:tplc="7CC61CA0">
      <w:start w:val="1"/>
      <w:numFmt w:val="bullet"/>
      <w:lvlText w:val=""/>
      <w:lvlJc w:val="left"/>
      <w:pPr>
        <w:tabs>
          <w:tab w:val="num" w:pos="2880"/>
        </w:tabs>
        <w:ind w:left="2880" w:hanging="360"/>
      </w:pPr>
      <w:rPr>
        <w:rFonts w:ascii="Wingdings" w:hAnsi="Wingdings" w:cs="Wingdings" w:hint="default"/>
      </w:rPr>
    </w:lvl>
    <w:lvl w:ilvl="4" w:tplc="97D2F78E">
      <w:start w:val="1"/>
      <w:numFmt w:val="bullet"/>
      <w:lvlText w:val=""/>
      <w:lvlJc w:val="left"/>
      <w:pPr>
        <w:tabs>
          <w:tab w:val="num" w:pos="3600"/>
        </w:tabs>
        <w:ind w:left="3600" w:hanging="360"/>
      </w:pPr>
      <w:rPr>
        <w:rFonts w:ascii="Wingdings" w:hAnsi="Wingdings" w:cs="Wingdings" w:hint="default"/>
      </w:rPr>
    </w:lvl>
    <w:lvl w:ilvl="5" w:tplc="C7F0BBD2">
      <w:start w:val="1"/>
      <w:numFmt w:val="bullet"/>
      <w:lvlText w:val=""/>
      <w:lvlJc w:val="left"/>
      <w:pPr>
        <w:tabs>
          <w:tab w:val="num" w:pos="4320"/>
        </w:tabs>
        <w:ind w:left="4320" w:hanging="360"/>
      </w:pPr>
      <w:rPr>
        <w:rFonts w:ascii="Wingdings" w:hAnsi="Wingdings" w:cs="Wingdings" w:hint="default"/>
      </w:rPr>
    </w:lvl>
    <w:lvl w:ilvl="6" w:tplc="198ED14C">
      <w:start w:val="1"/>
      <w:numFmt w:val="bullet"/>
      <w:lvlText w:val=""/>
      <w:lvlJc w:val="left"/>
      <w:pPr>
        <w:tabs>
          <w:tab w:val="num" w:pos="5040"/>
        </w:tabs>
        <w:ind w:left="5040" w:hanging="360"/>
      </w:pPr>
      <w:rPr>
        <w:rFonts w:ascii="Wingdings" w:hAnsi="Wingdings" w:cs="Wingdings" w:hint="default"/>
      </w:rPr>
    </w:lvl>
    <w:lvl w:ilvl="7" w:tplc="DA02F6FE">
      <w:start w:val="1"/>
      <w:numFmt w:val="bullet"/>
      <w:lvlText w:val=""/>
      <w:lvlJc w:val="left"/>
      <w:pPr>
        <w:tabs>
          <w:tab w:val="num" w:pos="5760"/>
        </w:tabs>
        <w:ind w:left="5760" w:hanging="360"/>
      </w:pPr>
      <w:rPr>
        <w:rFonts w:ascii="Wingdings" w:hAnsi="Wingdings" w:cs="Wingdings" w:hint="default"/>
      </w:rPr>
    </w:lvl>
    <w:lvl w:ilvl="8" w:tplc="12A487B6">
      <w:start w:val="1"/>
      <w:numFmt w:val="bullet"/>
      <w:lvlText w:val=""/>
      <w:lvlJc w:val="left"/>
      <w:pPr>
        <w:tabs>
          <w:tab w:val="num" w:pos="6480"/>
        </w:tabs>
        <w:ind w:left="6480" w:hanging="360"/>
      </w:pPr>
      <w:rPr>
        <w:rFonts w:ascii="Wingdings" w:hAnsi="Wingdings" w:cs="Wingdings" w:hint="default"/>
      </w:rPr>
    </w:lvl>
  </w:abstractNum>
  <w:abstractNum w:abstractNumId="11">
    <w:nsid w:val="5F657BB5"/>
    <w:multiLevelType w:val="multilevel"/>
    <w:tmpl w:val="E274116A"/>
    <w:lvl w:ilvl="0">
      <w:start w:val="1"/>
      <w:numFmt w:val="decimal"/>
      <w:lvlText w:val="%1"/>
      <w:lvlJc w:val="left"/>
      <w:pPr>
        <w:tabs>
          <w:tab w:val="num" w:pos="432"/>
        </w:tabs>
        <w:ind w:left="432" w:hanging="432"/>
      </w:pPr>
      <w:rPr>
        <w:rFonts w:hint="default"/>
      </w:rPr>
    </w:lvl>
    <w:lvl w:ilvl="1">
      <w:start w:val="1"/>
      <w:numFmt w:val="upperRoman"/>
      <w:lvlText w:val="%2"/>
      <w:lvlJc w:val="left"/>
      <w:pPr>
        <w:tabs>
          <w:tab w:val="num" w:pos="576"/>
        </w:tabs>
        <w:ind w:left="576" w:hanging="576"/>
      </w:pPr>
      <w:rPr>
        <w:rFonts w:hint="default"/>
      </w:rPr>
    </w:lvl>
    <w:lvl w:ilvl="2">
      <w:start w:val="1"/>
      <w:numFmt w:val="upperLetter"/>
      <w:lvlText w:val="%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60A911AB"/>
    <w:multiLevelType w:val="hybridMultilevel"/>
    <w:tmpl w:val="167AC010"/>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nsid w:val="61943CC9"/>
    <w:multiLevelType w:val="hybridMultilevel"/>
    <w:tmpl w:val="66322C34"/>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nsid w:val="64E0281B"/>
    <w:multiLevelType w:val="hybridMultilevel"/>
    <w:tmpl w:val="94BC96C4"/>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nsid w:val="651A5F18"/>
    <w:multiLevelType w:val="hybridMultilevel"/>
    <w:tmpl w:val="A69297E4"/>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nsid w:val="676974B7"/>
    <w:multiLevelType w:val="hybridMultilevel"/>
    <w:tmpl w:val="AB5EB1BE"/>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nsid w:val="6A0D41A7"/>
    <w:multiLevelType w:val="hybridMultilevel"/>
    <w:tmpl w:val="DD3A8476"/>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8">
    <w:nsid w:val="6BD10D9E"/>
    <w:multiLevelType w:val="hybridMultilevel"/>
    <w:tmpl w:val="47E4608A"/>
    <w:lvl w:ilvl="0" w:tplc="0A689898">
      <w:start w:val="1"/>
      <w:numFmt w:val="bullet"/>
      <w:lvlText w:val="•"/>
      <w:lvlJc w:val="left"/>
      <w:pPr>
        <w:tabs>
          <w:tab w:val="num" w:pos="720"/>
        </w:tabs>
        <w:ind w:left="720" w:hanging="360"/>
      </w:pPr>
      <w:rPr>
        <w:rFonts w:ascii="Times New Roman" w:hAnsi="Times New Roman" w:cs="Times New Roman" w:hint="default"/>
      </w:rPr>
    </w:lvl>
    <w:lvl w:ilvl="1" w:tplc="962242DE">
      <w:start w:val="1"/>
      <w:numFmt w:val="bullet"/>
      <w:lvlText w:val="•"/>
      <w:lvlJc w:val="left"/>
      <w:pPr>
        <w:tabs>
          <w:tab w:val="num" w:pos="1440"/>
        </w:tabs>
        <w:ind w:left="1440" w:hanging="360"/>
      </w:pPr>
      <w:rPr>
        <w:rFonts w:ascii="Times New Roman" w:hAnsi="Times New Roman" w:cs="Times New Roman" w:hint="default"/>
      </w:rPr>
    </w:lvl>
    <w:lvl w:ilvl="2" w:tplc="A7C4ADF0">
      <w:start w:val="1"/>
      <w:numFmt w:val="bullet"/>
      <w:lvlText w:val="•"/>
      <w:lvlJc w:val="left"/>
      <w:pPr>
        <w:tabs>
          <w:tab w:val="num" w:pos="2160"/>
        </w:tabs>
        <w:ind w:left="2160" w:hanging="360"/>
      </w:pPr>
      <w:rPr>
        <w:rFonts w:ascii="Times New Roman" w:hAnsi="Times New Roman" w:cs="Times New Roman" w:hint="default"/>
      </w:rPr>
    </w:lvl>
    <w:lvl w:ilvl="3" w:tplc="71788662">
      <w:start w:val="1"/>
      <w:numFmt w:val="bullet"/>
      <w:lvlText w:val="•"/>
      <w:lvlJc w:val="left"/>
      <w:pPr>
        <w:tabs>
          <w:tab w:val="num" w:pos="2880"/>
        </w:tabs>
        <w:ind w:left="2880" w:hanging="360"/>
      </w:pPr>
      <w:rPr>
        <w:rFonts w:ascii="Times New Roman" w:hAnsi="Times New Roman" w:cs="Times New Roman" w:hint="default"/>
      </w:rPr>
    </w:lvl>
    <w:lvl w:ilvl="4" w:tplc="D2A4540A">
      <w:start w:val="1"/>
      <w:numFmt w:val="bullet"/>
      <w:lvlText w:val="•"/>
      <w:lvlJc w:val="left"/>
      <w:pPr>
        <w:tabs>
          <w:tab w:val="num" w:pos="3600"/>
        </w:tabs>
        <w:ind w:left="3600" w:hanging="360"/>
      </w:pPr>
      <w:rPr>
        <w:rFonts w:ascii="Times New Roman" w:hAnsi="Times New Roman" w:cs="Times New Roman" w:hint="default"/>
      </w:rPr>
    </w:lvl>
    <w:lvl w:ilvl="5" w:tplc="8A08E5B0">
      <w:start w:val="1"/>
      <w:numFmt w:val="bullet"/>
      <w:lvlText w:val="•"/>
      <w:lvlJc w:val="left"/>
      <w:pPr>
        <w:tabs>
          <w:tab w:val="num" w:pos="4320"/>
        </w:tabs>
        <w:ind w:left="4320" w:hanging="360"/>
      </w:pPr>
      <w:rPr>
        <w:rFonts w:ascii="Times New Roman" w:hAnsi="Times New Roman" w:cs="Times New Roman" w:hint="default"/>
      </w:rPr>
    </w:lvl>
    <w:lvl w:ilvl="6" w:tplc="170EFB84">
      <w:start w:val="1"/>
      <w:numFmt w:val="bullet"/>
      <w:lvlText w:val="•"/>
      <w:lvlJc w:val="left"/>
      <w:pPr>
        <w:tabs>
          <w:tab w:val="num" w:pos="5040"/>
        </w:tabs>
        <w:ind w:left="5040" w:hanging="360"/>
      </w:pPr>
      <w:rPr>
        <w:rFonts w:ascii="Times New Roman" w:hAnsi="Times New Roman" w:cs="Times New Roman" w:hint="default"/>
      </w:rPr>
    </w:lvl>
    <w:lvl w:ilvl="7" w:tplc="847A9B76">
      <w:start w:val="1"/>
      <w:numFmt w:val="bullet"/>
      <w:lvlText w:val="•"/>
      <w:lvlJc w:val="left"/>
      <w:pPr>
        <w:tabs>
          <w:tab w:val="num" w:pos="5760"/>
        </w:tabs>
        <w:ind w:left="5760" w:hanging="360"/>
      </w:pPr>
      <w:rPr>
        <w:rFonts w:ascii="Times New Roman" w:hAnsi="Times New Roman" w:cs="Times New Roman" w:hint="default"/>
      </w:rPr>
    </w:lvl>
    <w:lvl w:ilvl="8" w:tplc="7B2018F6">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6C084DD7"/>
    <w:multiLevelType w:val="hybridMultilevel"/>
    <w:tmpl w:val="07E8BAAE"/>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0">
    <w:nsid w:val="6DCC6F50"/>
    <w:multiLevelType w:val="hybridMultilevel"/>
    <w:tmpl w:val="277E802C"/>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1">
    <w:nsid w:val="715A4D69"/>
    <w:multiLevelType w:val="hybridMultilevel"/>
    <w:tmpl w:val="10F25152"/>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2">
    <w:nsid w:val="722B2D82"/>
    <w:multiLevelType w:val="hybridMultilevel"/>
    <w:tmpl w:val="41E682B8"/>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23">
    <w:nsid w:val="7BAC531E"/>
    <w:multiLevelType w:val="hybridMultilevel"/>
    <w:tmpl w:val="58AC3A1C"/>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9"/>
  </w:num>
  <w:num w:numId="11">
    <w:abstractNumId w:val="17"/>
  </w:num>
  <w:num w:numId="12">
    <w:abstractNumId w:val="19"/>
  </w:num>
  <w:num w:numId="13">
    <w:abstractNumId w:val="23"/>
  </w:num>
  <w:num w:numId="14">
    <w:abstractNumId w:val="10"/>
  </w:num>
  <w:num w:numId="15">
    <w:abstractNumId w:val="3"/>
  </w:num>
  <w:num w:numId="16">
    <w:abstractNumId w:val="1"/>
  </w:num>
  <w:num w:numId="17">
    <w:abstractNumId w:val="5"/>
  </w:num>
  <w:num w:numId="18">
    <w:abstractNumId w:val="22"/>
  </w:num>
  <w:num w:numId="19">
    <w:abstractNumId w:val="4"/>
  </w:num>
  <w:num w:numId="20">
    <w:abstractNumId w:val="14"/>
  </w:num>
  <w:num w:numId="21">
    <w:abstractNumId w:val="16"/>
  </w:num>
  <w:num w:numId="22">
    <w:abstractNumId w:val="15"/>
  </w:num>
  <w:num w:numId="23">
    <w:abstractNumId w:val="6"/>
  </w:num>
  <w:num w:numId="24">
    <w:abstractNumId w:val="2"/>
  </w:num>
  <w:num w:numId="25">
    <w:abstractNumId w:val="7"/>
  </w:num>
  <w:num w:numId="26">
    <w:abstractNumId w:val="8"/>
  </w:num>
  <w:num w:numId="27">
    <w:abstractNumId w:val="21"/>
  </w:num>
  <w:num w:numId="28">
    <w:abstractNumId w:val="0"/>
  </w:num>
  <w:num w:numId="29">
    <w:abstractNumId w:val="20"/>
  </w:num>
  <w:num w:numId="30">
    <w:abstractNumId w:val="12"/>
  </w:num>
  <w:num w:numId="31">
    <w:abstractNumId w:val="18"/>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doNotDisplayPageBoundaries/>
  <w:embedSystemFonts/>
  <w:defaultTabStop w:val="708"/>
  <w:hyphenationZone w:val="283"/>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855"/>
    <w:rsid w:val="00002290"/>
    <w:rsid w:val="00031018"/>
    <w:rsid w:val="00047855"/>
    <w:rsid w:val="000C7A1E"/>
    <w:rsid w:val="000D403A"/>
    <w:rsid w:val="000F4F64"/>
    <w:rsid w:val="00130406"/>
    <w:rsid w:val="00144D09"/>
    <w:rsid w:val="00147E6C"/>
    <w:rsid w:val="00160306"/>
    <w:rsid w:val="00183CDE"/>
    <w:rsid w:val="00196995"/>
    <w:rsid w:val="001A0978"/>
    <w:rsid w:val="001B426F"/>
    <w:rsid w:val="001E12F1"/>
    <w:rsid w:val="001E501C"/>
    <w:rsid w:val="00206445"/>
    <w:rsid w:val="002114C2"/>
    <w:rsid w:val="002D5854"/>
    <w:rsid w:val="00316444"/>
    <w:rsid w:val="003C4F6A"/>
    <w:rsid w:val="003C7D78"/>
    <w:rsid w:val="003E0950"/>
    <w:rsid w:val="003F5818"/>
    <w:rsid w:val="0041723A"/>
    <w:rsid w:val="00437D61"/>
    <w:rsid w:val="004573FA"/>
    <w:rsid w:val="004665B6"/>
    <w:rsid w:val="0046763E"/>
    <w:rsid w:val="004A4A32"/>
    <w:rsid w:val="004C0F82"/>
    <w:rsid w:val="004D159F"/>
    <w:rsid w:val="004F5401"/>
    <w:rsid w:val="00576EE1"/>
    <w:rsid w:val="005A4165"/>
    <w:rsid w:val="005C7F27"/>
    <w:rsid w:val="005F6B53"/>
    <w:rsid w:val="0064485A"/>
    <w:rsid w:val="006449D3"/>
    <w:rsid w:val="006532FE"/>
    <w:rsid w:val="00667380"/>
    <w:rsid w:val="006902E9"/>
    <w:rsid w:val="006966C3"/>
    <w:rsid w:val="006A3DA6"/>
    <w:rsid w:val="006C16A3"/>
    <w:rsid w:val="006F203E"/>
    <w:rsid w:val="00711430"/>
    <w:rsid w:val="007620D4"/>
    <w:rsid w:val="00793096"/>
    <w:rsid w:val="007942C7"/>
    <w:rsid w:val="007A7781"/>
    <w:rsid w:val="00806B01"/>
    <w:rsid w:val="00825FD9"/>
    <w:rsid w:val="008315E6"/>
    <w:rsid w:val="0083238D"/>
    <w:rsid w:val="0083245D"/>
    <w:rsid w:val="008836BA"/>
    <w:rsid w:val="008C0263"/>
    <w:rsid w:val="009111AF"/>
    <w:rsid w:val="00914A57"/>
    <w:rsid w:val="0094239C"/>
    <w:rsid w:val="0094283E"/>
    <w:rsid w:val="00947BC4"/>
    <w:rsid w:val="00965B11"/>
    <w:rsid w:val="009731B0"/>
    <w:rsid w:val="00992ED8"/>
    <w:rsid w:val="009B6858"/>
    <w:rsid w:val="009C5F25"/>
    <w:rsid w:val="009E4EDB"/>
    <w:rsid w:val="00A1095D"/>
    <w:rsid w:val="00A23646"/>
    <w:rsid w:val="00A91B2B"/>
    <w:rsid w:val="00AF3691"/>
    <w:rsid w:val="00B21142"/>
    <w:rsid w:val="00BA253A"/>
    <w:rsid w:val="00BC0FA6"/>
    <w:rsid w:val="00C02BDC"/>
    <w:rsid w:val="00C16253"/>
    <w:rsid w:val="00C21A2C"/>
    <w:rsid w:val="00C4613D"/>
    <w:rsid w:val="00C831A4"/>
    <w:rsid w:val="00CA137E"/>
    <w:rsid w:val="00CC0F8F"/>
    <w:rsid w:val="00CD5C9A"/>
    <w:rsid w:val="00CF1DE4"/>
    <w:rsid w:val="00D05EF0"/>
    <w:rsid w:val="00D57480"/>
    <w:rsid w:val="00DE06FA"/>
    <w:rsid w:val="00E16373"/>
    <w:rsid w:val="00E90989"/>
    <w:rsid w:val="00ED1087"/>
    <w:rsid w:val="00ED3D42"/>
    <w:rsid w:val="00F353BD"/>
    <w:rsid w:val="00F610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it-IT" w:eastAsia="it-I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e">
    <w:name w:val="Normal"/>
    <w:qFormat/>
    <w:rsid w:val="00316444"/>
    <w:pPr>
      <w:spacing w:after="200" w:line="276" w:lineRule="auto"/>
    </w:pPr>
    <w:rPr>
      <w:rFonts w:cs="Cambria"/>
      <w:sz w:val="22"/>
      <w:szCs w:val="22"/>
      <w:lang w:val="en-US" w:eastAsia="en-US"/>
    </w:rPr>
  </w:style>
  <w:style w:type="paragraph" w:styleId="Titolo1">
    <w:name w:val="heading 1"/>
    <w:basedOn w:val="Normale"/>
    <w:next w:val="Normale"/>
    <w:link w:val="Titolo1Carattere"/>
    <w:uiPriority w:val="99"/>
    <w:qFormat/>
    <w:rsid w:val="00316444"/>
    <w:pPr>
      <w:spacing w:before="480" w:after="0"/>
      <w:outlineLvl w:val="0"/>
    </w:pPr>
    <w:rPr>
      <w:smallCaps/>
      <w:spacing w:val="5"/>
      <w:sz w:val="36"/>
      <w:szCs w:val="36"/>
    </w:rPr>
  </w:style>
  <w:style w:type="paragraph" w:styleId="Titolo2">
    <w:name w:val="heading 2"/>
    <w:basedOn w:val="Normale"/>
    <w:next w:val="Normale"/>
    <w:link w:val="Titolo2Carattere"/>
    <w:uiPriority w:val="99"/>
    <w:qFormat/>
    <w:rsid w:val="00316444"/>
    <w:pPr>
      <w:spacing w:before="200" w:after="0" w:line="271" w:lineRule="auto"/>
      <w:outlineLvl w:val="1"/>
    </w:pPr>
    <w:rPr>
      <w:smallCaps/>
      <w:sz w:val="28"/>
      <w:szCs w:val="28"/>
    </w:rPr>
  </w:style>
  <w:style w:type="paragraph" w:styleId="Titolo3">
    <w:name w:val="heading 3"/>
    <w:basedOn w:val="Normale"/>
    <w:next w:val="Normale"/>
    <w:link w:val="Titolo3Carattere"/>
    <w:uiPriority w:val="99"/>
    <w:qFormat/>
    <w:rsid w:val="00316444"/>
    <w:pPr>
      <w:spacing w:before="200" w:after="0" w:line="271" w:lineRule="auto"/>
      <w:outlineLvl w:val="2"/>
    </w:pPr>
    <w:rPr>
      <w:i/>
      <w:iCs/>
      <w:smallCaps/>
      <w:spacing w:val="5"/>
      <w:sz w:val="26"/>
      <w:szCs w:val="26"/>
    </w:rPr>
  </w:style>
  <w:style w:type="paragraph" w:styleId="Titolo4">
    <w:name w:val="heading 4"/>
    <w:basedOn w:val="Normale"/>
    <w:next w:val="Normale"/>
    <w:link w:val="Titolo4Carattere"/>
    <w:uiPriority w:val="99"/>
    <w:qFormat/>
    <w:rsid w:val="00316444"/>
    <w:pPr>
      <w:spacing w:after="0" w:line="271" w:lineRule="auto"/>
      <w:outlineLvl w:val="3"/>
    </w:pPr>
    <w:rPr>
      <w:b/>
      <w:bCs/>
      <w:spacing w:val="5"/>
      <w:sz w:val="24"/>
      <w:szCs w:val="24"/>
    </w:rPr>
  </w:style>
  <w:style w:type="paragraph" w:styleId="Titolo5">
    <w:name w:val="heading 5"/>
    <w:basedOn w:val="Normale"/>
    <w:next w:val="Normale"/>
    <w:link w:val="Titolo5Carattere"/>
    <w:uiPriority w:val="99"/>
    <w:qFormat/>
    <w:rsid w:val="00316444"/>
    <w:pPr>
      <w:spacing w:after="0" w:line="271" w:lineRule="auto"/>
      <w:outlineLvl w:val="4"/>
    </w:pPr>
    <w:rPr>
      <w:i/>
      <w:iCs/>
      <w:sz w:val="24"/>
      <w:szCs w:val="24"/>
    </w:rPr>
  </w:style>
  <w:style w:type="paragraph" w:styleId="Titolo6">
    <w:name w:val="heading 6"/>
    <w:basedOn w:val="Normale"/>
    <w:next w:val="Normale"/>
    <w:link w:val="Titolo6Carattere"/>
    <w:uiPriority w:val="99"/>
    <w:qFormat/>
    <w:rsid w:val="00316444"/>
    <w:pPr>
      <w:shd w:val="clear" w:color="auto" w:fill="FFFFFF"/>
      <w:spacing w:after="0" w:line="271" w:lineRule="auto"/>
      <w:outlineLvl w:val="5"/>
    </w:pPr>
    <w:rPr>
      <w:b/>
      <w:bCs/>
      <w:color w:val="595959"/>
      <w:spacing w:val="5"/>
    </w:rPr>
  </w:style>
  <w:style w:type="paragraph" w:styleId="Titolo7">
    <w:name w:val="heading 7"/>
    <w:basedOn w:val="Normale"/>
    <w:next w:val="Normale"/>
    <w:link w:val="Titolo7Carattere"/>
    <w:uiPriority w:val="99"/>
    <w:qFormat/>
    <w:rsid w:val="00316444"/>
    <w:pPr>
      <w:spacing w:after="0"/>
      <w:outlineLvl w:val="6"/>
    </w:pPr>
    <w:rPr>
      <w:b/>
      <w:bCs/>
      <w:i/>
      <w:iCs/>
      <w:color w:val="5A5A5A"/>
      <w:sz w:val="20"/>
      <w:szCs w:val="20"/>
    </w:rPr>
  </w:style>
  <w:style w:type="paragraph" w:styleId="Titolo8">
    <w:name w:val="heading 8"/>
    <w:basedOn w:val="Normale"/>
    <w:next w:val="Normale"/>
    <w:link w:val="Titolo8Carattere"/>
    <w:uiPriority w:val="99"/>
    <w:qFormat/>
    <w:rsid w:val="00316444"/>
    <w:pPr>
      <w:spacing w:after="0"/>
      <w:outlineLvl w:val="7"/>
    </w:pPr>
    <w:rPr>
      <w:b/>
      <w:bCs/>
      <w:color w:val="7F7F7F"/>
      <w:sz w:val="20"/>
      <w:szCs w:val="20"/>
    </w:rPr>
  </w:style>
  <w:style w:type="paragraph" w:styleId="Titolo9">
    <w:name w:val="heading 9"/>
    <w:basedOn w:val="Normale"/>
    <w:next w:val="Normale"/>
    <w:link w:val="Titolo9Carattere"/>
    <w:uiPriority w:val="99"/>
    <w:qFormat/>
    <w:rsid w:val="00316444"/>
    <w:pPr>
      <w:spacing w:after="0" w:line="271" w:lineRule="auto"/>
      <w:outlineLvl w:val="8"/>
    </w:pPr>
    <w:rPr>
      <w:b/>
      <w:bCs/>
      <w:i/>
      <w:iCs/>
      <w:color w:val="7F7F7F"/>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316444"/>
    <w:rPr>
      <w:smallCaps/>
      <w:spacing w:val="5"/>
      <w:sz w:val="36"/>
      <w:szCs w:val="36"/>
    </w:rPr>
  </w:style>
  <w:style w:type="character" w:customStyle="1" w:styleId="Titolo2Carattere">
    <w:name w:val="Titolo 2 Carattere"/>
    <w:link w:val="Titolo2"/>
    <w:uiPriority w:val="99"/>
    <w:locked/>
    <w:rsid w:val="00316444"/>
    <w:rPr>
      <w:smallCaps/>
      <w:sz w:val="28"/>
      <w:szCs w:val="28"/>
    </w:rPr>
  </w:style>
  <w:style w:type="character" w:customStyle="1" w:styleId="Titolo3Carattere">
    <w:name w:val="Titolo 3 Carattere"/>
    <w:link w:val="Titolo3"/>
    <w:uiPriority w:val="99"/>
    <w:locked/>
    <w:rsid w:val="00316444"/>
    <w:rPr>
      <w:i/>
      <w:iCs/>
      <w:smallCaps/>
      <w:spacing w:val="5"/>
      <w:sz w:val="26"/>
      <w:szCs w:val="26"/>
    </w:rPr>
  </w:style>
  <w:style w:type="character" w:customStyle="1" w:styleId="Titolo4Carattere">
    <w:name w:val="Titolo 4 Carattere"/>
    <w:link w:val="Titolo4"/>
    <w:uiPriority w:val="99"/>
    <w:locked/>
    <w:rsid w:val="00316444"/>
    <w:rPr>
      <w:b/>
      <w:bCs/>
      <w:spacing w:val="5"/>
      <w:sz w:val="24"/>
      <w:szCs w:val="24"/>
    </w:rPr>
  </w:style>
  <w:style w:type="character" w:customStyle="1" w:styleId="Titolo5Carattere">
    <w:name w:val="Titolo 5 Carattere"/>
    <w:link w:val="Titolo5"/>
    <w:uiPriority w:val="99"/>
    <w:locked/>
    <w:rsid w:val="00316444"/>
    <w:rPr>
      <w:i/>
      <w:iCs/>
      <w:sz w:val="24"/>
      <w:szCs w:val="24"/>
    </w:rPr>
  </w:style>
  <w:style w:type="character" w:customStyle="1" w:styleId="Titolo6Carattere">
    <w:name w:val="Titolo 6 Carattere"/>
    <w:link w:val="Titolo6"/>
    <w:uiPriority w:val="99"/>
    <w:locked/>
    <w:rsid w:val="00316444"/>
    <w:rPr>
      <w:b/>
      <w:bCs/>
      <w:color w:val="595959"/>
      <w:spacing w:val="5"/>
      <w:shd w:val="clear" w:color="auto" w:fill="FFFFFF"/>
    </w:rPr>
  </w:style>
  <w:style w:type="character" w:customStyle="1" w:styleId="Titolo7Carattere">
    <w:name w:val="Titolo 7 Carattere"/>
    <w:link w:val="Titolo7"/>
    <w:uiPriority w:val="99"/>
    <w:locked/>
    <w:rsid w:val="00316444"/>
    <w:rPr>
      <w:b/>
      <w:bCs/>
      <w:i/>
      <w:iCs/>
      <w:color w:val="5A5A5A"/>
      <w:sz w:val="20"/>
      <w:szCs w:val="20"/>
    </w:rPr>
  </w:style>
  <w:style w:type="character" w:customStyle="1" w:styleId="Titolo8Carattere">
    <w:name w:val="Titolo 8 Carattere"/>
    <w:link w:val="Titolo8"/>
    <w:uiPriority w:val="99"/>
    <w:locked/>
    <w:rsid w:val="00316444"/>
    <w:rPr>
      <w:b/>
      <w:bCs/>
      <w:color w:val="7F7F7F"/>
      <w:sz w:val="20"/>
      <w:szCs w:val="20"/>
    </w:rPr>
  </w:style>
  <w:style w:type="character" w:customStyle="1" w:styleId="Titolo9Carattere">
    <w:name w:val="Titolo 9 Carattere"/>
    <w:link w:val="Titolo9"/>
    <w:uiPriority w:val="99"/>
    <w:locked/>
    <w:rsid w:val="00316444"/>
    <w:rPr>
      <w:b/>
      <w:bCs/>
      <w:i/>
      <w:iCs/>
      <w:color w:val="7F7F7F"/>
      <w:sz w:val="18"/>
      <w:szCs w:val="18"/>
    </w:rPr>
  </w:style>
  <w:style w:type="paragraph" w:styleId="Nessunaspaziatura">
    <w:name w:val="No Spacing"/>
    <w:basedOn w:val="Normale"/>
    <w:uiPriority w:val="99"/>
    <w:qFormat/>
    <w:rsid w:val="00316444"/>
    <w:pPr>
      <w:spacing w:after="0" w:line="240" w:lineRule="auto"/>
    </w:pPr>
  </w:style>
  <w:style w:type="paragraph" w:styleId="Testofumetto">
    <w:name w:val="Balloon Text"/>
    <w:basedOn w:val="Normale"/>
    <w:link w:val="TestofumettoCarattere"/>
    <w:uiPriority w:val="99"/>
    <w:semiHidden/>
    <w:rsid w:val="00667380"/>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667380"/>
    <w:rPr>
      <w:rFonts w:ascii="Tahoma" w:eastAsia="Times New Roman" w:hAnsi="Tahoma" w:cs="Tahoma"/>
      <w:sz w:val="16"/>
      <w:szCs w:val="16"/>
      <w:lang w:eastAsia="en-US"/>
    </w:rPr>
  </w:style>
  <w:style w:type="table" w:styleId="Grigliatabella">
    <w:name w:val="Table Grid"/>
    <w:basedOn w:val="Tabellanormale"/>
    <w:uiPriority w:val="99"/>
    <w:rsid w:val="00667380"/>
    <w:rPr>
      <w:rFonts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99"/>
    <w:qFormat/>
    <w:rsid w:val="00316444"/>
    <w:pPr>
      <w:ind w:left="720"/>
    </w:pPr>
  </w:style>
  <w:style w:type="paragraph" w:styleId="Sottotitolo">
    <w:name w:val="Subtitle"/>
    <w:basedOn w:val="Normale"/>
    <w:next w:val="Normale"/>
    <w:link w:val="SottotitoloCarattere"/>
    <w:uiPriority w:val="99"/>
    <w:qFormat/>
    <w:rsid w:val="00316444"/>
    <w:rPr>
      <w:i/>
      <w:iCs/>
      <w:smallCaps/>
      <w:spacing w:val="10"/>
      <w:sz w:val="28"/>
      <w:szCs w:val="28"/>
    </w:rPr>
  </w:style>
  <w:style w:type="character" w:customStyle="1" w:styleId="SottotitoloCarattere">
    <w:name w:val="Sottotitolo Carattere"/>
    <w:link w:val="Sottotitolo"/>
    <w:uiPriority w:val="99"/>
    <w:locked/>
    <w:rsid w:val="00316444"/>
    <w:rPr>
      <w:i/>
      <w:iCs/>
      <w:smallCaps/>
      <w:spacing w:val="10"/>
      <w:sz w:val="28"/>
      <w:szCs w:val="28"/>
    </w:rPr>
  </w:style>
  <w:style w:type="paragraph" w:styleId="Didascalia">
    <w:name w:val="caption"/>
    <w:basedOn w:val="Normale"/>
    <w:next w:val="Normale"/>
    <w:uiPriority w:val="99"/>
    <w:qFormat/>
    <w:rsid w:val="00316444"/>
    <w:pPr>
      <w:spacing w:line="240" w:lineRule="auto"/>
    </w:pPr>
    <w:rPr>
      <w:b/>
      <w:bCs/>
      <w:color w:val="4F81BD"/>
      <w:sz w:val="18"/>
      <w:szCs w:val="18"/>
    </w:rPr>
  </w:style>
  <w:style w:type="paragraph" w:styleId="Titolo">
    <w:name w:val="Title"/>
    <w:basedOn w:val="Normale"/>
    <w:next w:val="Normale"/>
    <w:link w:val="TitoloCarattere"/>
    <w:uiPriority w:val="99"/>
    <w:qFormat/>
    <w:rsid w:val="00316444"/>
    <w:pPr>
      <w:spacing w:after="300" w:line="240" w:lineRule="auto"/>
    </w:pPr>
    <w:rPr>
      <w:smallCaps/>
      <w:sz w:val="52"/>
      <w:szCs w:val="52"/>
    </w:rPr>
  </w:style>
  <w:style w:type="character" w:customStyle="1" w:styleId="TitoloCarattere">
    <w:name w:val="Titolo Carattere"/>
    <w:link w:val="Titolo"/>
    <w:uiPriority w:val="99"/>
    <w:locked/>
    <w:rsid w:val="00316444"/>
    <w:rPr>
      <w:smallCaps/>
      <w:sz w:val="52"/>
      <w:szCs w:val="52"/>
    </w:rPr>
  </w:style>
  <w:style w:type="character" w:styleId="Enfasigrassetto">
    <w:name w:val="Strong"/>
    <w:uiPriority w:val="99"/>
    <w:qFormat/>
    <w:rsid w:val="00316444"/>
    <w:rPr>
      <w:b/>
      <w:bCs/>
    </w:rPr>
  </w:style>
  <w:style w:type="character" w:styleId="Enfasicorsivo">
    <w:name w:val="Emphasis"/>
    <w:uiPriority w:val="99"/>
    <w:qFormat/>
    <w:rsid w:val="00316444"/>
    <w:rPr>
      <w:b/>
      <w:bCs/>
      <w:i/>
      <w:iCs/>
      <w:spacing w:val="10"/>
    </w:rPr>
  </w:style>
  <w:style w:type="paragraph" w:styleId="Citazione">
    <w:name w:val="Quote"/>
    <w:basedOn w:val="Normale"/>
    <w:next w:val="Normale"/>
    <w:link w:val="CitazioneCarattere"/>
    <w:uiPriority w:val="99"/>
    <w:qFormat/>
    <w:rsid w:val="00316444"/>
    <w:rPr>
      <w:i/>
      <w:iCs/>
    </w:rPr>
  </w:style>
  <w:style w:type="character" w:customStyle="1" w:styleId="CitazioneCarattere">
    <w:name w:val="Citazione Carattere"/>
    <w:link w:val="Citazione"/>
    <w:uiPriority w:val="99"/>
    <w:locked/>
    <w:rsid w:val="00316444"/>
    <w:rPr>
      <w:i/>
      <w:iCs/>
    </w:rPr>
  </w:style>
  <w:style w:type="paragraph" w:styleId="Citazioneintensa">
    <w:name w:val="Intense Quote"/>
    <w:basedOn w:val="Normale"/>
    <w:next w:val="Normale"/>
    <w:link w:val="CitazioneintensaCarattere"/>
    <w:uiPriority w:val="99"/>
    <w:qFormat/>
    <w:rsid w:val="00316444"/>
    <w:pPr>
      <w:pBdr>
        <w:top w:val="single" w:sz="4" w:space="10" w:color="auto"/>
        <w:bottom w:val="single" w:sz="4" w:space="10" w:color="auto"/>
      </w:pBdr>
      <w:spacing w:before="240" w:after="240" w:line="300" w:lineRule="auto"/>
      <w:ind w:left="1152" w:right="1152"/>
      <w:jc w:val="both"/>
    </w:pPr>
    <w:rPr>
      <w:i/>
      <w:iCs/>
    </w:rPr>
  </w:style>
  <w:style w:type="character" w:customStyle="1" w:styleId="CitazioneintensaCarattere">
    <w:name w:val="Citazione intensa Carattere"/>
    <w:link w:val="Citazioneintensa"/>
    <w:uiPriority w:val="99"/>
    <w:locked/>
    <w:rsid w:val="00316444"/>
    <w:rPr>
      <w:i/>
      <w:iCs/>
    </w:rPr>
  </w:style>
  <w:style w:type="character" w:styleId="Enfasidelicata">
    <w:name w:val="Subtle Emphasis"/>
    <w:uiPriority w:val="99"/>
    <w:qFormat/>
    <w:rsid w:val="00316444"/>
    <w:rPr>
      <w:i/>
      <w:iCs/>
    </w:rPr>
  </w:style>
  <w:style w:type="character" w:styleId="Enfasiintensa">
    <w:name w:val="Intense Emphasis"/>
    <w:uiPriority w:val="99"/>
    <w:qFormat/>
    <w:rsid w:val="00316444"/>
    <w:rPr>
      <w:b/>
      <w:bCs/>
      <w:i/>
      <w:iCs/>
    </w:rPr>
  </w:style>
  <w:style w:type="character" w:styleId="Riferimentodelicato">
    <w:name w:val="Subtle Reference"/>
    <w:uiPriority w:val="99"/>
    <w:qFormat/>
    <w:rsid w:val="00316444"/>
    <w:rPr>
      <w:smallCaps/>
    </w:rPr>
  </w:style>
  <w:style w:type="character" w:styleId="Riferimentointenso">
    <w:name w:val="Intense Reference"/>
    <w:uiPriority w:val="99"/>
    <w:qFormat/>
    <w:rsid w:val="00316444"/>
    <w:rPr>
      <w:b/>
      <w:bCs/>
      <w:smallCaps/>
    </w:rPr>
  </w:style>
  <w:style w:type="character" w:styleId="Titolodellibro">
    <w:name w:val="Book Title"/>
    <w:uiPriority w:val="99"/>
    <w:qFormat/>
    <w:rsid w:val="00316444"/>
    <w:rPr>
      <w:i/>
      <w:iCs/>
      <w:smallCaps/>
      <w:spacing w:val="5"/>
    </w:rPr>
  </w:style>
  <w:style w:type="paragraph" w:styleId="Titolosommario">
    <w:name w:val="TOC Heading"/>
    <w:basedOn w:val="Titolo1"/>
    <w:next w:val="Normale"/>
    <w:uiPriority w:val="99"/>
    <w:qFormat/>
    <w:rsid w:val="00316444"/>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it-IT" w:eastAsia="it-I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e">
    <w:name w:val="Normal"/>
    <w:qFormat/>
    <w:rsid w:val="00316444"/>
    <w:pPr>
      <w:spacing w:after="200" w:line="276" w:lineRule="auto"/>
    </w:pPr>
    <w:rPr>
      <w:rFonts w:cs="Cambria"/>
      <w:sz w:val="22"/>
      <w:szCs w:val="22"/>
      <w:lang w:val="en-US" w:eastAsia="en-US"/>
    </w:rPr>
  </w:style>
  <w:style w:type="paragraph" w:styleId="Titolo1">
    <w:name w:val="heading 1"/>
    <w:basedOn w:val="Normale"/>
    <w:next w:val="Normale"/>
    <w:link w:val="Titolo1Carattere"/>
    <w:uiPriority w:val="99"/>
    <w:qFormat/>
    <w:rsid w:val="00316444"/>
    <w:pPr>
      <w:spacing w:before="480" w:after="0"/>
      <w:outlineLvl w:val="0"/>
    </w:pPr>
    <w:rPr>
      <w:smallCaps/>
      <w:spacing w:val="5"/>
      <w:sz w:val="36"/>
      <w:szCs w:val="36"/>
    </w:rPr>
  </w:style>
  <w:style w:type="paragraph" w:styleId="Titolo2">
    <w:name w:val="heading 2"/>
    <w:basedOn w:val="Normale"/>
    <w:next w:val="Normale"/>
    <w:link w:val="Titolo2Carattere"/>
    <w:uiPriority w:val="99"/>
    <w:qFormat/>
    <w:rsid w:val="00316444"/>
    <w:pPr>
      <w:spacing w:before="200" w:after="0" w:line="271" w:lineRule="auto"/>
      <w:outlineLvl w:val="1"/>
    </w:pPr>
    <w:rPr>
      <w:smallCaps/>
      <w:sz w:val="28"/>
      <w:szCs w:val="28"/>
    </w:rPr>
  </w:style>
  <w:style w:type="paragraph" w:styleId="Titolo3">
    <w:name w:val="heading 3"/>
    <w:basedOn w:val="Normale"/>
    <w:next w:val="Normale"/>
    <w:link w:val="Titolo3Carattere"/>
    <w:uiPriority w:val="99"/>
    <w:qFormat/>
    <w:rsid w:val="00316444"/>
    <w:pPr>
      <w:spacing w:before="200" w:after="0" w:line="271" w:lineRule="auto"/>
      <w:outlineLvl w:val="2"/>
    </w:pPr>
    <w:rPr>
      <w:i/>
      <w:iCs/>
      <w:smallCaps/>
      <w:spacing w:val="5"/>
      <w:sz w:val="26"/>
      <w:szCs w:val="26"/>
    </w:rPr>
  </w:style>
  <w:style w:type="paragraph" w:styleId="Titolo4">
    <w:name w:val="heading 4"/>
    <w:basedOn w:val="Normale"/>
    <w:next w:val="Normale"/>
    <w:link w:val="Titolo4Carattere"/>
    <w:uiPriority w:val="99"/>
    <w:qFormat/>
    <w:rsid w:val="00316444"/>
    <w:pPr>
      <w:spacing w:after="0" w:line="271" w:lineRule="auto"/>
      <w:outlineLvl w:val="3"/>
    </w:pPr>
    <w:rPr>
      <w:b/>
      <w:bCs/>
      <w:spacing w:val="5"/>
      <w:sz w:val="24"/>
      <w:szCs w:val="24"/>
    </w:rPr>
  </w:style>
  <w:style w:type="paragraph" w:styleId="Titolo5">
    <w:name w:val="heading 5"/>
    <w:basedOn w:val="Normale"/>
    <w:next w:val="Normale"/>
    <w:link w:val="Titolo5Carattere"/>
    <w:uiPriority w:val="99"/>
    <w:qFormat/>
    <w:rsid w:val="00316444"/>
    <w:pPr>
      <w:spacing w:after="0" w:line="271" w:lineRule="auto"/>
      <w:outlineLvl w:val="4"/>
    </w:pPr>
    <w:rPr>
      <w:i/>
      <w:iCs/>
      <w:sz w:val="24"/>
      <w:szCs w:val="24"/>
    </w:rPr>
  </w:style>
  <w:style w:type="paragraph" w:styleId="Titolo6">
    <w:name w:val="heading 6"/>
    <w:basedOn w:val="Normale"/>
    <w:next w:val="Normale"/>
    <w:link w:val="Titolo6Carattere"/>
    <w:uiPriority w:val="99"/>
    <w:qFormat/>
    <w:rsid w:val="00316444"/>
    <w:pPr>
      <w:shd w:val="clear" w:color="auto" w:fill="FFFFFF"/>
      <w:spacing w:after="0" w:line="271" w:lineRule="auto"/>
      <w:outlineLvl w:val="5"/>
    </w:pPr>
    <w:rPr>
      <w:b/>
      <w:bCs/>
      <w:color w:val="595959"/>
      <w:spacing w:val="5"/>
    </w:rPr>
  </w:style>
  <w:style w:type="paragraph" w:styleId="Titolo7">
    <w:name w:val="heading 7"/>
    <w:basedOn w:val="Normale"/>
    <w:next w:val="Normale"/>
    <w:link w:val="Titolo7Carattere"/>
    <w:uiPriority w:val="99"/>
    <w:qFormat/>
    <w:rsid w:val="00316444"/>
    <w:pPr>
      <w:spacing w:after="0"/>
      <w:outlineLvl w:val="6"/>
    </w:pPr>
    <w:rPr>
      <w:b/>
      <w:bCs/>
      <w:i/>
      <w:iCs/>
      <w:color w:val="5A5A5A"/>
      <w:sz w:val="20"/>
      <w:szCs w:val="20"/>
    </w:rPr>
  </w:style>
  <w:style w:type="paragraph" w:styleId="Titolo8">
    <w:name w:val="heading 8"/>
    <w:basedOn w:val="Normale"/>
    <w:next w:val="Normale"/>
    <w:link w:val="Titolo8Carattere"/>
    <w:uiPriority w:val="99"/>
    <w:qFormat/>
    <w:rsid w:val="00316444"/>
    <w:pPr>
      <w:spacing w:after="0"/>
      <w:outlineLvl w:val="7"/>
    </w:pPr>
    <w:rPr>
      <w:b/>
      <w:bCs/>
      <w:color w:val="7F7F7F"/>
      <w:sz w:val="20"/>
      <w:szCs w:val="20"/>
    </w:rPr>
  </w:style>
  <w:style w:type="paragraph" w:styleId="Titolo9">
    <w:name w:val="heading 9"/>
    <w:basedOn w:val="Normale"/>
    <w:next w:val="Normale"/>
    <w:link w:val="Titolo9Carattere"/>
    <w:uiPriority w:val="99"/>
    <w:qFormat/>
    <w:rsid w:val="00316444"/>
    <w:pPr>
      <w:spacing w:after="0" w:line="271" w:lineRule="auto"/>
      <w:outlineLvl w:val="8"/>
    </w:pPr>
    <w:rPr>
      <w:b/>
      <w:bCs/>
      <w:i/>
      <w:iCs/>
      <w:color w:val="7F7F7F"/>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316444"/>
    <w:rPr>
      <w:smallCaps/>
      <w:spacing w:val="5"/>
      <w:sz w:val="36"/>
      <w:szCs w:val="36"/>
    </w:rPr>
  </w:style>
  <w:style w:type="character" w:customStyle="1" w:styleId="Titolo2Carattere">
    <w:name w:val="Titolo 2 Carattere"/>
    <w:link w:val="Titolo2"/>
    <w:uiPriority w:val="99"/>
    <w:locked/>
    <w:rsid w:val="00316444"/>
    <w:rPr>
      <w:smallCaps/>
      <w:sz w:val="28"/>
      <w:szCs w:val="28"/>
    </w:rPr>
  </w:style>
  <w:style w:type="character" w:customStyle="1" w:styleId="Titolo3Carattere">
    <w:name w:val="Titolo 3 Carattere"/>
    <w:link w:val="Titolo3"/>
    <w:uiPriority w:val="99"/>
    <w:locked/>
    <w:rsid w:val="00316444"/>
    <w:rPr>
      <w:i/>
      <w:iCs/>
      <w:smallCaps/>
      <w:spacing w:val="5"/>
      <w:sz w:val="26"/>
      <w:szCs w:val="26"/>
    </w:rPr>
  </w:style>
  <w:style w:type="character" w:customStyle="1" w:styleId="Titolo4Carattere">
    <w:name w:val="Titolo 4 Carattere"/>
    <w:link w:val="Titolo4"/>
    <w:uiPriority w:val="99"/>
    <w:locked/>
    <w:rsid w:val="00316444"/>
    <w:rPr>
      <w:b/>
      <w:bCs/>
      <w:spacing w:val="5"/>
      <w:sz w:val="24"/>
      <w:szCs w:val="24"/>
    </w:rPr>
  </w:style>
  <w:style w:type="character" w:customStyle="1" w:styleId="Titolo5Carattere">
    <w:name w:val="Titolo 5 Carattere"/>
    <w:link w:val="Titolo5"/>
    <w:uiPriority w:val="99"/>
    <w:locked/>
    <w:rsid w:val="00316444"/>
    <w:rPr>
      <w:i/>
      <w:iCs/>
      <w:sz w:val="24"/>
      <w:szCs w:val="24"/>
    </w:rPr>
  </w:style>
  <w:style w:type="character" w:customStyle="1" w:styleId="Titolo6Carattere">
    <w:name w:val="Titolo 6 Carattere"/>
    <w:link w:val="Titolo6"/>
    <w:uiPriority w:val="99"/>
    <w:locked/>
    <w:rsid w:val="00316444"/>
    <w:rPr>
      <w:b/>
      <w:bCs/>
      <w:color w:val="595959"/>
      <w:spacing w:val="5"/>
      <w:shd w:val="clear" w:color="auto" w:fill="FFFFFF"/>
    </w:rPr>
  </w:style>
  <w:style w:type="character" w:customStyle="1" w:styleId="Titolo7Carattere">
    <w:name w:val="Titolo 7 Carattere"/>
    <w:link w:val="Titolo7"/>
    <w:uiPriority w:val="99"/>
    <w:locked/>
    <w:rsid w:val="00316444"/>
    <w:rPr>
      <w:b/>
      <w:bCs/>
      <w:i/>
      <w:iCs/>
      <w:color w:val="5A5A5A"/>
      <w:sz w:val="20"/>
      <w:szCs w:val="20"/>
    </w:rPr>
  </w:style>
  <w:style w:type="character" w:customStyle="1" w:styleId="Titolo8Carattere">
    <w:name w:val="Titolo 8 Carattere"/>
    <w:link w:val="Titolo8"/>
    <w:uiPriority w:val="99"/>
    <w:locked/>
    <w:rsid w:val="00316444"/>
    <w:rPr>
      <w:b/>
      <w:bCs/>
      <w:color w:val="7F7F7F"/>
      <w:sz w:val="20"/>
      <w:szCs w:val="20"/>
    </w:rPr>
  </w:style>
  <w:style w:type="character" w:customStyle="1" w:styleId="Titolo9Carattere">
    <w:name w:val="Titolo 9 Carattere"/>
    <w:link w:val="Titolo9"/>
    <w:uiPriority w:val="99"/>
    <w:locked/>
    <w:rsid w:val="00316444"/>
    <w:rPr>
      <w:b/>
      <w:bCs/>
      <w:i/>
      <w:iCs/>
      <w:color w:val="7F7F7F"/>
      <w:sz w:val="18"/>
      <w:szCs w:val="18"/>
    </w:rPr>
  </w:style>
  <w:style w:type="paragraph" w:styleId="Nessunaspaziatura">
    <w:name w:val="No Spacing"/>
    <w:basedOn w:val="Normale"/>
    <w:uiPriority w:val="99"/>
    <w:qFormat/>
    <w:rsid w:val="00316444"/>
    <w:pPr>
      <w:spacing w:after="0" w:line="240" w:lineRule="auto"/>
    </w:pPr>
  </w:style>
  <w:style w:type="paragraph" w:styleId="Testofumetto">
    <w:name w:val="Balloon Text"/>
    <w:basedOn w:val="Normale"/>
    <w:link w:val="TestofumettoCarattere"/>
    <w:uiPriority w:val="99"/>
    <w:semiHidden/>
    <w:rsid w:val="00667380"/>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667380"/>
    <w:rPr>
      <w:rFonts w:ascii="Tahoma" w:eastAsia="Times New Roman" w:hAnsi="Tahoma" w:cs="Tahoma"/>
      <w:sz w:val="16"/>
      <w:szCs w:val="16"/>
      <w:lang w:eastAsia="en-US"/>
    </w:rPr>
  </w:style>
  <w:style w:type="table" w:styleId="Grigliatabella">
    <w:name w:val="Table Grid"/>
    <w:basedOn w:val="Tabellanormale"/>
    <w:uiPriority w:val="99"/>
    <w:rsid w:val="00667380"/>
    <w:rPr>
      <w:rFonts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99"/>
    <w:qFormat/>
    <w:rsid w:val="00316444"/>
    <w:pPr>
      <w:ind w:left="720"/>
    </w:pPr>
  </w:style>
  <w:style w:type="paragraph" w:styleId="Sottotitolo">
    <w:name w:val="Subtitle"/>
    <w:basedOn w:val="Normale"/>
    <w:next w:val="Normale"/>
    <w:link w:val="SottotitoloCarattere"/>
    <w:uiPriority w:val="99"/>
    <w:qFormat/>
    <w:rsid w:val="00316444"/>
    <w:rPr>
      <w:i/>
      <w:iCs/>
      <w:smallCaps/>
      <w:spacing w:val="10"/>
      <w:sz w:val="28"/>
      <w:szCs w:val="28"/>
    </w:rPr>
  </w:style>
  <w:style w:type="character" w:customStyle="1" w:styleId="SottotitoloCarattere">
    <w:name w:val="Sottotitolo Carattere"/>
    <w:link w:val="Sottotitolo"/>
    <w:uiPriority w:val="99"/>
    <w:locked/>
    <w:rsid w:val="00316444"/>
    <w:rPr>
      <w:i/>
      <w:iCs/>
      <w:smallCaps/>
      <w:spacing w:val="10"/>
      <w:sz w:val="28"/>
      <w:szCs w:val="28"/>
    </w:rPr>
  </w:style>
  <w:style w:type="paragraph" w:styleId="Didascalia">
    <w:name w:val="caption"/>
    <w:basedOn w:val="Normale"/>
    <w:next w:val="Normale"/>
    <w:uiPriority w:val="99"/>
    <w:qFormat/>
    <w:rsid w:val="00316444"/>
    <w:pPr>
      <w:spacing w:line="240" w:lineRule="auto"/>
    </w:pPr>
    <w:rPr>
      <w:b/>
      <w:bCs/>
      <w:color w:val="4F81BD"/>
      <w:sz w:val="18"/>
      <w:szCs w:val="18"/>
    </w:rPr>
  </w:style>
  <w:style w:type="paragraph" w:styleId="Titolo">
    <w:name w:val="Title"/>
    <w:basedOn w:val="Normale"/>
    <w:next w:val="Normale"/>
    <w:link w:val="TitoloCarattere"/>
    <w:uiPriority w:val="99"/>
    <w:qFormat/>
    <w:rsid w:val="00316444"/>
    <w:pPr>
      <w:spacing w:after="300" w:line="240" w:lineRule="auto"/>
    </w:pPr>
    <w:rPr>
      <w:smallCaps/>
      <w:sz w:val="52"/>
      <w:szCs w:val="52"/>
    </w:rPr>
  </w:style>
  <w:style w:type="character" w:customStyle="1" w:styleId="TitoloCarattere">
    <w:name w:val="Titolo Carattere"/>
    <w:link w:val="Titolo"/>
    <w:uiPriority w:val="99"/>
    <w:locked/>
    <w:rsid w:val="00316444"/>
    <w:rPr>
      <w:smallCaps/>
      <w:sz w:val="52"/>
      <w:szCs w:val="52"/>
    </w:rPr>
  </w:style>
  <w:style w:type="character" w:styleId="Enfasigrassetto">
    <w:name w:val="Strong"/>
    <w:uiPriority w:val="99"/>
    <w:qFormat/>
    <w:rsid w:val="00316444"/>
    <w:rPr>
      <w:b/>
      <w:bCs/>
    </w:rPr>
  </w:style>
  <w:style w:type="character" w:styleId="Enfasicorsivo">
    <w:name w:val="Emphasis"/>
    <w:uiPriority w:val="99"/>
    <w:qFormat/>
    <w:rsid w:val="00316444"/>
    <w:rPr>
      <w:b/>
      <w:bCs/>
      <w:i/>
      <w:iCs/>
      <w:spacing w:val="10"/>
    </w:rPr>
  </w:style>
  <w:style w:type="paragraph" w:styleId="Citazione">
    <w:name w:val="Quote"/>
    <w:basedOn w:val="Normale"/>
    <w:next w:val="Normale"/>
    <w:link w:val="CitazioneCarattere"/>
    <w:uiPriority w:val="99"/>
    <w:qFormat/>
    <w:rsid w:val="00316444"/>
    <w:rPr>
      <w:i/>
      <w:iCs/>
    </w:rPr>
  </w:style>
  <w:style w:type="character" w:customStyle="1" w:styleId="CitazioneCarattere">
    <w:name w:val="Citazione Carattere"/>
    <w:link w:val="Citazione"/>
    <w:uiPriority w:val="99"/>
    <w:locked/>
    <w:rsid w:val="00316444"/>
    <w:rPr>
      <w:i/>
      <w:iCs/>
    </w:rPr>
  </w:style>
  <w:style w:type="paragraph" w:styleId="Citazioneintensa">
    <w:name w:val="Intense Quote"/>
    <w:basedOn w:val="Normale"/>
    <w:next w:val="Normale"/>
    <w:link w:val="CitazioneintensaCarattere"/>
    <w:uiPriority w:val="99"/>
    <w:qFormat/>
    <w:rsid w:val="00316444"/>
    <w:pPr>
      <w:pBdr>
        <w:top w:val="single" w:sz="4" w:space="10" w:color="auto"/>
        <w:bottom w:val="single" w:sz="4" w:space="10" w:color="auto"/>
      </w:pBdr>
      <w:spacing w:before="240" w:after="240" w:line="300" w:lineRule="auto"/>
      <w:ind w:left="1152" w:right="1152"/>
      <w:jc w:val="both"/>
    </w:pPr>
    <w:rPr>
      <w:i/>
      <w:iCs/>
    </w:rPr>
  </w:style>
  <w:style w:type="character" w:customStyle="1" w:styleId="CitazioneintensaCarattere">
    <w:name w:val="Citazione intensa Carattere"/>
    <w:link w:val="Citazioneintensa"/>
    <w:uiPriority w:val="99"/>
    <w:locked/>
    <w:rsid w:val="00316444"/>
    <w:rPr>
      <w:i/>
      <w:iCs/>
    </w:rPr>
  </w:style>
  <w:style w:type="character" w:styleId="Enfasidelicata">
    <w:name w:val="Subtle Emphasis"/>
    <w:uiPriority w:val="99"/>
    <w:qFormat/>
    <w:rsid w:val="00316444"/>
    <w:rPr>
      <w:i/>
      <w:iCs/>
    </w:rPr>
  </w:style>
  <w:style w:type="character" w:styleId="Enfasiintensa">
    <w:name w:val="Intense Emphasis"/>
    <w:uiPriority w:val="99"/>
    <w:qFormat/>
    <w:rsid w:val="00316444"/>
    <w:rPr>
      <w:b/>
      <w:bCs/>
      <w:i/>
      <w:iCs/>
    </w:rPr>
  </w:style>
  <w:style w:type="character" w:styleId="Riferimentodelicato">
    <w:name w:val="Subtle Reference"/>
    <w:uiPriority w:val="99"/>
    <w:qFormat/>
    <w:rsid w:val="00316444"/>
    <w:rPr>
      <w:smallCaps/>
    </w:rPr>
  </w:style>
  <w:style w:type="character" w:styleId="Riferimentointenso">
    <w:name w:val="Intense Reference"/>
    <w:uiPriority w:val="99"/>
    <w:qFormat/>
    <w:rsid w:val="00316444"/>
    <w:rPr>
      <w:b/>
      <w:bCs/>
      <w:smallCaps/>
    </w:rPr>
  </w:style>
  <w:style w:type="character" w:styleId="Titolodellibro">
    <w:name w:val="Book Title"/>
    <w:uiPriority w:val="99"/>
    <w:qFormat/>
    <w:rsid w:val="00316444"/>
    <w:rPr>
      <w:i/>
      <w:iCs/>
      <w:smallCaps/>
      <w:spacing w:val="5"/>
    </w:rPr>
  </w:style>
  <w:style w:type="paragraph" w:styleId="Titolosommario">
    <w:name w:val="TOC Heading"/>
    <w:basedOn w:val="Titolo1"/>
    <w:next w:val="Normale"/>
    <w:uiPriority w:val="99"/>
    <w:qFormat/>
    <w:rsid w:val="0031644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612108">
      <w:marLeft w:val="0"/>
      <w:marRight w:val="0"/>
      <w:marTop w:val="0"/>
      <w:marBottom w:val="0"/>
      <w:divBdr>
        <w:top w:val="none" w:sz="0" w:space="0" w:color="auto"/>
        <w:left w:val="none" w:sz="0" w:space="0" w:color="auto"/>
        <w:bottom w:val="none" w:sz="0" w:space="0" w:color="auto"/>
        <w:right w:val="none" w:sz="0" w:space="0" w:color="auto"/>
      </w:divBdr>
      <w:divsChild>
        <w:div w:id="2017612147">
          <w:marLeft w:val="0"/>
          <w:marRight w:val="0"/>
          <w:marTop w:val="0"/>
          <w:marBottom w:val="0"/>
          <w:divBdr>
            <w:top w:val="none" w:sz="0" w:space="0" w:color="auto"/>
            <w:left w:val="none" w:sz="0" w:space="0" w:color="auto"/>
            <w:bottom w:val="none" w:sz="0" w:space="0" w:color="auto"/>
            <w:right w:val="none" w:sz="0" w:space="0" w:color="auto"/>
          </w:divBdr>
          <w:divsChild>
            <w:div w:id="2017612139">
              <w:marLeft w:val="0"/>
              <w:marRight w:val="0"/>
              <w:marTop w:val="0"/>
              <w:marBottom w:val="0"/>
              <w:divBdr>
                <w:top w:val="none" w:sz="0" w:space="0" w:color="auto"/>
                <w:left w:val="none" w:sz="0" w:space="0" w:color="auto"/>
                <w:bottom w:val="none" w:sz="0" w:space="0" w:color="auto"/>
                <w:right w:val="none" w:sz="0" w:space="0" w:color="auto"/>
              </w:divBdr>
              <w:divsChild>
                <w:div w:id="2017612172">
                  <w:marLeft w:val="0"/>
                  <w:marRight w:val="0"/>
                  <w:marTop w:val="115"/>
                  <w:marBottom w:val="0"/>
                  <w:divBdr>
                    <w:top w:val="none" w:sz="0" w:space="0" w:color="auto"/>
                    <w:left w:val="none" w:sz="0" w:space="0" w:color="auto"/>
                    <w:bottom w:val="none" w:sz="0" w:space="0" w:color="auto"/>
                    <w:right w:val="none" w:sz="0" w:space="0" w:color="auto"/>
                  </w:divBdr>
                  <w:divsChild>
                    <w:div w:id="2017612129">
                      <w:marLeft w:val="0"/>
                      <w:marRight w:val="0"/>
                      <w:marTop w:val="0"/>
                      <w:marBottom w:val="106"/>
                      <w:divBdr>
                        <w:top w:val="none" w:sz="0" w:space="0" w:color="auto"/>
                        <w:left w:val="none" w:sz="0" w:space="0" w:color="auto"/>
                        <w:bottom w:val="none" w:sz="0" w:space="0" w:color="auto"/>
                        <w:right w:val="none" w:sz="0" w:space="0" w:color="auto"/>
                      </w:divBdr>
                      <w:divsChild>
                        <w:div w:id="2017612117">
                          <w:marLeft w:val="0"/>
                          <w:marRight w:val="0"/>
                          <w:marTop w:val="0"/>
                          <w:marBottom w:val="0"/>
                          <w:divBdr>
                            <w:top w:val="none" w:sz="0" w:space="0" w:color="auto"/>
                            <w:left w:val="none" w:sz="0" w:space="0" w:color="auto"/>
                            <w:bottom w:val="none" w:sz="0" w:space="0" w:color="auto"/>
                            <w:right w:val="none" w:sz="0" w:space="0" w:color="auto"/>
                          </w:divBdr>
                          <w:divsChild>
                            <w:div w:id="2017612152">
                              <w:marLeft w:val="0"/>
                              <w:marRight w:val="0"/>
                              <w:marTop w:val="0"/>
                              <w:marBottom w:val="0"/>
                              <w:divBdr>
                                <w:top w:val="none" w:sz="0" w:space="0" w:color="auto"/>
                                <w:left w:val="none" w:sz="0" w:space="0" w:color="auto"/>
                                <w:bottom w:val="none" w:sz="0" w:space="0" w:color="auto"/>
                                <w:right w:val="none" w:sz="0" w:space="0" w:color="auto"/>
                              </w:divBdr>
                              <w:divsChild>
                                <w:div w:id="2017612109">
                                  <w:marLeft w:val="0"/>
                                  <w:marRight w:val="0"/>
                                  <w:marTop w:val="0"/>
                                  <w:marBottom w:val="0"/>
                                  <w:divBdr>
                                    <w:top w:val="none" w:sz="0" w:space="0" w:color="auto"/>
                                    <w:left w:val="none" w:sz="0" w:space="0" w:color="auto"/>
                                    <w:bottom w:val="none" w:sz="0" w:space="0" w:color="auto"/>
                                    <w:right w:val="none" w:sz="0" w:space="0" w:color="auto"/>
                                  </w:divBdr>
                                  <w:divsChild>
                                    <w:div w:id="2017612105">
                                      <w:marLeft w:val="0"/>
                                      <w:marRight w:val="0"/>
                                      <w:marTop w:val="0"/>
                                      <w:marBottom w:val="0"/>
                                      <w:divBdr>
                                        <w:top w:val="none" w:sz="0" w:space="0" w:color="auto"/>
                                        <w:left w:val="none" w:sz="0" w:space="0" w:color="auto"/>
                                        <w:bottom w:val="none" w:sz="0" w:space="0" w:color="auto"/>
                                        <w:right w:val="none" w:sz="0" w:space="0" w:color="auto"/>
                                      </w:divBdr>
                                      <w:divsChild>
                                        <w:div w:id="2017612156">
                                          <w:marLeft w:val="0"/>
                                          <w:marRight w:val="0"/>
                                          <w:marTop w:val="0"/>
                                          <w:marBottom w:val="0"/>
                                          <w:divBdr>
                                            <w:top w:val="none" w:sz="0" w:space="0" w:color="auto"/>
                                            <w:left w:val="none" w:sz="0" w:space="0" w:color="auto"/>
                                            <w:bottom w:val="none" w:sz="0" w:space="0" w:color="auto"/>
                                            <w:right w:val="none" w:sz="0" w:space="0" w:color="auto"/>
                                          </w:divBdr>
                                          <w:divsChild>
                                            <w:div w:id="2017612101">
                                              <w:marLeft w:val="0"/>
                                              <w:marRight w:val="0"/>
                                              <w:marTop w:val="0"/>
                                              <w:marBottom w:val="0"/>
                                              <w:divBdr>
                                                <w:top w:val="none" w:sz="0" w:space="0" w:color="auto"/>
                                                <w:left w:val="none" w:sz="0" w:space="0" w:color="auto"/>
                                                <w:bottom w:val="none" w:sz="0" w:space="0" w:color="auto"/>
                                                <w:right w:val="none" w:sz="0" w:space="0" w:color="auto"/>
                                              </w:divBdr>
                                              <w:divsChild>
                                                <w:div w:id="20176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7612113">
      <w:marLeft w:val="0"/>
      <w:marRight w:val="0"/>
      <w:marTop w:val="0"/>
      <w:marBottom w:val="0"/>
      <w:divBdr>
        <w:top w:val="none" w:sz="0" w:space="0" w:color="auto"/>
        <w:left w:val="none" w:sz="0" w:space="0" w:color="auto"/>
        <w:bottom w:val="none" w:sz="0" w:space="0" w:color="auto"/>
        <w:right w:val="none" w:sz="0" w:space="0" w:color="auto"/>
      </w:divBdr>
      <w:divsChild>
        <w:div w:id="2017612143">
          <w:marLeft w:val="0"/>
          <w:marRight w:val="0"/>
          <w:marTop w:val="0"/>
          <w:marBottom w:val="0"/>
          <w:divBdr>
            <w:top w:val="none" w:sz="0" w:space="0" w:color="auto"/>
            <w:left w:val="none" w:sz="0" w:space="0" w:color="auto"/>
            <w:bottom w:val="none" w:sz="0" w:space="0" w:color="auto"/>
            <w:right w:val="none" w:sz="0" w:space="0" w:color="auto"/>
          </w:divBdr>
          <w:divsChild>
            <w:div w:id="2017612166">
              <w:marLeft w:val="0"/>
              <w:marRight w:val="0"/>
              <w:marTop w:val="0"/>
              <w:marBottom w:val="0"/>
              <w:divBdr>
                <w:top w:val="none" w:sz="0" w:space="0" w:color="auto"/>
                <w:left w:val="none" w:sz="0" w:space="0" w:color="auto"/>
                <w:bottom w:val="none" w:sz="0" w:space="0" w:color="auto"/>
                <w:right w:val="none" w:sz="0" w:space="0" w:color="auto"/>
              </w:divBdr>
              <w:divsChild>
                <w:div w:id="2017612124">
                  <w:marLeft w:val="0"/>
                  <w:marRight w:val="0"/>
                  <w:marTop w:val="115"/>
                  <w:marBottom w:val="0"/>
                  <w:divBdr>
                    <w:top w:val="none" w:sz="0" w:space="0" w:color="auto"/>
                    <w:left w:val="none" w:sz="0" w:space="0" w:color="auto"/>
                    <w:bottom w:val="none" w:sz="0" w:space="0" w:color="auto"/>
                    <w:right w:val="none" w:sz="0" w:space="0" w:color="auto"/>
                  </w:divBdr>
                  <w:divsChild>
                    <w:div w:id="2017612146">
                      <w:marLeft w:val="0"/>
                      <w:marRight w:val="0"/>
                      <w:marTop w:val="0"/>
                      <w:marBottom w:val="106"/>
                      <w:divBdr>
                        <w:top w:val="none" w:sz="0" w:space="0" w:color="auto"/>
                        <w:left w:val="none" w:sz="0" w:space="0" w:color="auto"/>
                        <w:bottom w:val="none" w:sz="0" w:space="0" w:color="auto"/>
                        <w:right w:val="none" w:sz="0" w:space="0" w:color="auto"/>
                      </w:divBdr>
                      <w:divsChild>
                        <w:div w:id="2017612160">
                          <w:marLeft w:val="0"/>
                          <w:marRight w:val="0"/>
                          <w:marTop w:val="0"/>
                          <w:marBottom w:val="0"/>
                          <w:divBdr>
                            <w:top w:val="none" w:sz="0" w:space="0" w:color="auto"/>
                            <w:left w:val="none" w:sz="0" w:space="0" w:color="auto"/>
                            <w:bottom w:val="none" w:sz="0" w:space="0" w:color="auto"/>
                            <w:right w:val="none" w:sz="0" w:space="0" w:color="auto"/>
                          </w:divBdr>
                          <w:divsChild>
                            <w:div w:id="2017612138">
                              <w:marLeft w:val="0"/>
                              <w:marRight w:val="0"/>
                              <w:marTop w:val="0"/>
                              <w:marBottom w:val="0"/>
                              <w:divBdr>
                                <w:top w:val="none" w:sz="0" w:space="0" w:color="auto"/>
                                <w:left w:val="none" w:sz="0" w:space="0" w:color="auto"/>
                                <w:bottom w:val="none" w:sz="0" w:space="0" w:color="auto"/>
                                <w:right w:val="none" w:sz="0" w:space="0" w:color="auto"/>
                              </w:divBdr>
                              <w:divsChild>
                                <w:div w:id="2017612122">
                                  <w:marLeft w:val="0"/>
                                  <w:marRight w:val="0"/>
                                  <w:marTop w:val="0"/>
                                  <w:marBottom w:val="0"/>
                                  <w:divBdr>
                                    <w:top w:val="none" w:sz="0" w:space="0" w:color="auto"/>
                                    <w:left w:val="none" w:sz="0" w:space="0" w:color="auto"/>
                                    <w:bottom w:val="none" w:sz="0" w:space="0" w:color="auto"/>
                                    <w:right w:val="none" w:sz="0" w:space="0" w:color="auto"/>
                                  </w:divBdr>
                                  <w:divsChild>
                                    <w:div w:id="2017612120">
                                      <w:marLeft w:val="0"/>
                                      <w:marRight w:val="0"/>
                                      <w:marTop w:val="0"/>
                                      <w:marBottom w:val="0"/>
                                      <w:divBdr>
                                        <w:top w:val="none" w:sz="0" w:space="0" w:color="auto"/>
                                        <w:left w:val="none" w:sz="0" w:space="0" w:color="auto"/>
                                        <w:bottom w:val="none" w:sz="0" w:space="0" w:color="auto"/>
                                        <w:right w:val="none" w:sz="0" w:space="0" w:color="auto"/>
                                      </w:divBdr>
                                      <w:divsChild>
                                        <w:div w:id="2017612145">
                                          <w:marLeft w:val="0"/>
                                          <w:marRight w:val="0"/>
                                          <w:marTop w:val="0"/>
                                          <w:marBottom w:val="0"/>
                                          <w:divBdr>
                                            <w:top w:val="none" w:sz="0" w:space="0" w:color="auto"/>
                                            <w:left w:val="none" w:sz="0" w:space="0" w:color="auto"/>
                                            <w:bottom w:val="none" w:sz="0" w:space="0" w:color="auto"/>
                                            <w:right w:val="none" w:sz="0" w:space="0" w:color="auto"/>
                                          </w:divBdr>
                                          <w:divsChild>
                                            <w:div w:id="2017612110">
                                              <w:marLeft w:val="0"/>
                                              <w:marRight w:val="0"/>
                                              <w:marTop w:val="0"/>
                                              <w:marBottom w:val="0"/>
                                              <w:divBdr>
                                                <w:top w:val="none" w:sz="0" w:space="0" w:color="auto"/>
                                                <w:left w:val="none" w:sz="0" w:space="0" w:color="auto"/>
                                                <w:bottom w:val="none" w:sz="0" w:space="0" w:color="auto"/>
                                                <w:right w:val="none" w:sz="0" w:space="0" w:color="auto"/>
                                              </w:divBdr>
                                              <w:divsChild>
                                                <w:div w:id="20176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7612121">
      <w:marLeft w:val="0"/>
      <w:marRight w:val="0"/>
      <w:marTop w:val="0"/>
      <w:marBottom w:val="0"/>
      <w:divBdr>
        <w:top w:val="none" w:sz="0" w:space="0" w:color="auto"/>
        <w:left w:val="none" w:sz="0" w:space="0" w:color="auto"/>
        <w:bottom w:val="none" w:sz="0" w:space="0" w:color="auto"/>
        <w:right w:val="none" w:sz="0" w:space="0" w:color="auto"/>
      </w:divBdr>
      <w:divsChild>
        <w:div w:id="2017612169">
          <w:marLeft w:val="0"/>
          <w:marRight w:val="0"/>
          <w:marTop w:val="0"/>
          <w:marBottom w:val="0"/>
          <w:divBdr>
            <w:top w:val="none" w:sz="0" w:space="0" w:color="auto"/>
            <w:left w:val="none" w:sz="0" w:space="0" w:color="auto"/>
            <w:bottom w:val="none" w:sz="0" w:space="0" w:color="auto"/>
            <w:right w:val="none" w:sz="0" w:space="0" w:color="auto"/>
          </w:divBdr>
          <w:divsChild>
            <w:div w:id="2017612150">
              <w:marLeft w:val="0"/>
              <w:marRight w:val="0"/>
              <w:marTop w:val="0"/>
              <w:marBottom w:val="0"/>
              <w:divBdr>
                <w:top w:val="none" w:sz="0" w:space="0" w:color="auto"/>
                <w:left w:val="none" w:sz="0" w:space="0" w:color="auto"/>
                <w:bottom w:val="none" w:sz="0" w:space="0" w:color="auto"/>
                <w:right w:val="none" w:sz="0" w:space="0" w:color="auto"/>
              </w:divBdr>
              <w:divsChild>
                <w:div w:id="2017612123">
                  <w:marLeft w:val="0"/>
                  <w:marRight w:val="0"/>
                  <w:marTop w:val="115"/>
                  <w:marBottom w:val="0"/>
                  <w:divBdr>
                    <w:top w:val="none" w:sz="0" w:space="0" w:color="auto"/>
                    <w:left w:val="none" w:sz="0" w:space="0" w:color="auto"/>
                    <w:bottom w:val="none" w:sz="0" w:space="0" w:color="auto"/>
                    <w:right w:val="none" w:sz="0" w:space="0" w:color="auto"/>
                  </w:divBdr>
                  <w:divsChild>
                    <w:div w:id="2017612135">
                      <w:marLeft w:val="0"/>
                      <w:marRight w:val="0"/>
                      <w:marTop w:val="0"/>
                      <w:marBottom w:val="106"/>
                      <w:divBdr>
                        <w:top w:val="none" w:sz="0" w:space="0" w:color="auto"/>
                        <w:left w:val="none" w:sz="0" w:space="0" w:color="auto"/>
                        <w:bottom w:val="none" w:sz="0" w:space="0" w:color="auto"/>
                        <w:right w:val="none" w:sz="0" w:space="0" w:color="auto"/>
                      </w:divBdr>
                      <w:divsChild>
                        <w:div w:id="2017612118">
                          <w:marLeft w:val="0"/>
                          <w:marRight w:val="0"/>
                          <w:marTop w:val="0"/>
                          <w:marBottom w:val="0"/>
                          <w:divBdr>
                            <w:top w:val="none" w:sz="0" w:space="0" w:color="auto"/>
                            <w:left w:val="none" w:sz="0" w:space="0" w:color="auto"/>
                            <w:bottom w:val="none" w:sz="0" w:space="0" w:color="auto"/>
                            <w:right w:val="none" w:sz="0" w:space="0" w:color="auto"/>
                          </w:divBdr>
                          <w:divsChild>
                            <w:div w:id="2017612155">
                              <w:marLeft w:val="0"/>
                              <w:marRight w:val="0"/>
                              <w:marTop w:val="0"/>
                              <w:marBottom w:val="0"/>
                              <w:divBdr>
                                <w:top w:val="none" w:sz="0" w:space="0" w:color="auto"/>
                                <w:left w:val="none" w:sz="0" w:space="0" w:color="auto"/>
                                <w:bottom w:val="none" w:sz="0" w:space="0" w:color="auto"/>
                                <w:right w:val="none" w:sz="0" w:space="0" w:color="auto"/>
                              </w:divBdr>
                              <w:divsChild>
                                <w:div w:id="2017612154">
                                  <w:marLeft w:val="0"/>
                                  <w:marRight w:val="0"/>
                                  <w:marTop w:val="0"/>
                                  <w:marBottom w:val="0"/>
                                  <w:divBdr>
                                    <w:top w:val="none" w:sz="0" w:space="0" w:color="auto"/>
                                    <w:left w:val="none" w:sz="0" w:space="0" w:color="auto"/>
                                    <w:bottom w:val="none" w:sz="0" w:space="0" w:color="auto"/>
                                    <w:right w:val="none" w:sz="0" w:space="0" w:color="auto"/>
                                  </w:divBdr>
                                  <w:divsChild>
                                    <w:div w:id="2017612098">
                                      <w:marLeft w:val="0"/>
                                      <w:marRight w:val="0"/>
                                      <w:marTop w:val="0"/>
                                      <w:marBottom w:val="0"/>
                                      <w:divBdr>
                                        <w:top w:val="none" w:sz="0" w:space="0" w:color="auto"/>
                                        <w:left w:val="none" w:sz="0" w:space="0" w:color="auto"/>
                                        <w:bottom w:val="none" w:sz="0" w:space="0" w:color="auto"/>
                                        <w:right w:val="none" w:sz="0" w:space="0" w:color="auto"/>
                                      </w:divBdr>
                                      <w:divsChild>
                                        <w:div w:id="2017612100">
                                          <w:marLeft w:val="0"/>
                                          <w:marRight w:val="0"/>
                                          <w:marTop w:val="0"/>
                                          <w:marBottom w:val="0"/>
                                          <w:divBdr>
                                            <w:top w:val="none" w:sz="0" w:space="0" w:color="auto"/>
                                            <w:left w:val="none" w:sz="0" w:space="0" w:color="auto"/>
                                            <w:bottom w:val="none" w:sz="0" w:space="0" w:color="auto"/>
                                            <w:right w:val="none" w:sz="0" w:space="0" w:color="auto"/>
                                          </w:divBdr>
                                          <w:divsChild>
                                            <w:div w:id="2017612107">
                                              <w:marLeft w:val="0"/>
                                              <w:marRight w:val="0"/>
                                              <w:marTop w:val="0"/>
                                              <w:marBottom w:val="0"/>
                                              <w:divBdr>
                                                <w:top w:val="none" w:sz="0" w:space="0" w:color="auto"/>
                                                <w:left w:val="none" w:sz="0" w:space="0" w:color="auto"/>
                                                <w:bottom w:val="none" w:sz="0" w:space="0" w:color="auto"/>
                                                <w:right w:val="none" w:sz="0" w:space="0" w:color="auto"/>
                                              </w:divBdr>
                                              <w:divsChild>
                                                <w:div w:id="20176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7612131">
      <w:marLeft w:val="0"/>
      <w:marRight w:val="0"/>
      <w:marTop w:val="0"/>
      <w:marBottom w:val="0"/>
      <w:divBdr>
        <w:top w:val="none" w:sz="0" w:space="0" w:color="auto"/>
        <w:left w:val="none" w:sz="0" w:space="0" w:color="auto"/>
        <w:bottom w:val="none" w:sz="0" w:space="0" w:color="auto"/>
        <w:right w:val="none" w:sz="0" w:space="0" w:color="auto"/>
      </w:divBdr>
      <w:divsChild>
        <w:div w:id="2017612095">
          <w:marLeft w:val="547"/>
          <w:marRight w:val="0"/>
          <w:marTop w:val="115"/>
          <w:marBottom w:val="0"/>
          <w:divBdr>
            <w:top w:val="none" w:sz="0" w:space="0" w:color="auto"/>
            <w:left w:val="none" w:sz="0" w:space="0" w:color="auto"/>
            <w:bottom w:val="none" w:sz="0" w:space="0" w:color="auto"/>
            <w:right w:val="none" w:sz="0" w:space="0" w:color="auto"/>
          </w:divBdr>
        </w:div>
        <w:div w:id="2017612128">
          <w:marLeft w:val="547"/>
          <w:marRight w:val="0"/>
          <w:marTop w:val="115"/>
          <w:marBottom w:val="0"/>
          <w:divBdr>
            <w:top w:val="none" w:sz="0" w:space="0" w:color="auto"/>
            <w:left w:val="none" w:sz="0" w:space="0" w:color="auto"/>
            <w:bottom w:val="none" w:sz="0" w:space="0" w:color="auto"/>
            <w:right w:val="none" w:sz="0" w:space="0" w:color="auto"/>
          </w:divBdr>
        </w:div>
        <w:div w:id="2017612159">
          <w:marLeft w:val="547"/>
          <w:marRight w:val="0"/>
          <w:marTop w:val="115"/>
          <w:marBottom w:val="0"/>
          <w:divBdr>
            <w:top w:val="none" w:sz="0" w:space="0" w:color="auto"/>
            <w:left w:val="none" w:sz="0" w:space="0" w:color="auto"/>
            <w:bottom w:val="none" w:sz="0" w:space="0" w:color="auto"/>
            <w:right w:val="none" w:sz="0" w:space="0" w:color="auto"/>
          </w:divBdr>
        </w:div>
        <w:div w:id="2017612162">
          <w:marLeft w:val="547"/>
          <w:marRight w:val="0"/>
          <w:marTop w:val="115"/>
          <w:marBottom w:val="0"/>
          <w:divBdr>
            <w:top w:val="none" w:sz="0" w:space="0" w:color="auto"/>
            <w:left w:val="none" w:sz="0" w:space="0" w:color="auto"/>
            <w:bottom w:val="none" w:sz="0" w:space="0" w:color="auto"/>
            <w:right w:val="none" w:sz="0" w:space="0" w:color="auto"/>
          </w:divBdr>
        </w:div>
      </w:divsChild>
    </w:div>
    <w:div w:id="2017612133">
      <w:marLeft w:val="0"/>
      <w:marRight w:val="0"/>
      <w:marTop w:val="0"/>
      <w:marBottom w:val="0"/>
      <w:divBdr>
        <w:top w:val="none" w:sz="0" w:space="0" w:color="auto"/>
        <w:left w:val="none" w:sz="0" w:space="0" w:color="auto"/>
        <w:bottom w:val="none" w:sz="0" w:space="0" w:color="auto"/>
        <w:right w:val="none" w:sz="0" w:space="0" w:color="auto"/>
      </w:divBdr>
      <w:divsChild>
        <w:div w:id="2017612149">
          <w:marLeft w:val="0"/>
          <w:marRight w:val="0"/>
          <w:marTop w:val="0"/>
          <w:marBottom w:val="0"/>
          <w:divBdr>
            <w:top w:val="none" w:sz="0" w:space="0" w:color="auto"/>
            <w:left w:val="none" w:sz="0" w:space="0" w:color="auto"/>
            <w:bottom w:val="none" w:sz="0" w:space="0" w:color="auto"/>
            <w:right w:val="none" w:sz="0" w:space="0" w:color="auto"/>
          </w:divBdr>
          <w:divsChild>
            <w:div w:id="2017612142">
              <w:marLeft w:val="0"/>
              <w:marRight w:val="0"/>
              <w:marTop w:val="0"/>
              <w:marBottom w:val="0"/>
              <w:divBdr>
                <w:top w:val="none" w:sz="0" w:space="0" w:color="auto"/>
                <w:left w:val="none" w:sz="0" w:space="0" w:color="auto"/>
                <w:bottom w:val="none" w:sz="0" w:space="0" w:color="auto"/>
                <w:right w:val="none" w:sz="0" w:space="0" w:color="auto"/>
              </w:divBdr>
              <w:divsChild>
                <w:div w:id="2017612153">
                  <w:marLeft w:val="0"/>
                  <w:marRight w:val="0"/>
                  <w:marTop w:val="98"/>
                  <w:marBottom w:val="0"/>
                  <w:divBdr>
                    <w:top w:val="none" w:sz="0" w:space="0" w:color="auto"/>
                    <w:left w:val="none" w:sz="0" w:space="0" w:color="auto"/>
                    <w:bottom w:val="none" w:sz="0" w:space="0" w:color="auto"/>
                    <w:right w:val="none" w:sz="0" w:space="0" w:color="auto"/>
                  </w:divBdr>
                  <w:divsChild>
                    <w:div w:id="2017612116">
                      <w:marLeft w:val="0"/>
                      <w:marRight w:val="0"/>
                      <w:marTop w:val="0"/>
                      <w:marBottom w:val="90"/>
                      <w:divBdr>
                        <w:top w:val="none" w:sz="0" w:space="0" w:color="auto"/>
                        <w:left w:val="none" w:sz="0" w:space="0" w:color="auto"/>
                        <w:bottom w:val="none" w:sz="0" w:space="0" w:color="auto"/>
                        <w:right w:val="none" w:sz="0" w:space="0" w:color="auto"/>
                      </w:divBdr>
                      <w:divsChild>
                        <w:div w:id="2017612164">
                          <w:marLeft w:val="0"/>
                          <w:marRight w:val="0"/>
                          <w:marTop w:val="0"/>
                          <w:marBottom w:val="0"/>
                          <w:divBdr>
                            <w:top w:val="none" w:sz="0" w:space="0" w:color="auto"/>
                            <w:left w:val="none" w:sz="0" w:space="0" w:color="auto"/>
                            <w:bottom w:val="none" w:sz="0" w:space="0" w:color="auto"/>
                            <w:right w:val="none" w:sz="0" w:space="0" w:color="auto"/>
                          </w:divBdr>
                          <w:divsChild>
                            <w:div w:id="2017612148">
                              <w:marLeft w:val="0"/>
                              <w:marRight w:val="0"/>
                              <w:marTop w:val="0"/>
                              <w:marBottom w:val="0"/>
                              <w:divBdr>
                                <w:top w:val="none" w:sz="0" w:space="0" w:color="auto"/>
                                <w:left w:val="none" w:sz="0" w:space="0" w:color="auto"/>
                                <w:bottom w:val="none" w:sz="0" w:space="0" w:color="auto"/>
                                <w:right w:val="none" w:sz="0" w:space="0" w:color="auto"/>
                              </w:divBdr>
                              <w:divsChild>
                                <w:div w:id="2017612114">
                                  <w:marLeft w:val="0"/>
                                  <w:marRight w:val="0"/>
                                  <w:marTop w:val="0"/>
                                  <w:marBottom w:val="0"/>
                                  <w:divBdr>
                                    <w:top w:val="none" w:sz="0" w:space="0" w:color="auto"/>
                                    <w:left w:val="none" w:sz="0" w:space="0" w:color="auto"/>
                                    <w:bottom w:val="none" w:sz="0" w:space="0" w:color="auto"/>
                                    <w:right w:val="none" w:sz="0" w:space="0" w:color="auto"/>
                                  </w:divBdr>
                                  <w:divsChild>
                                    <w:div w:id="2017612119">
                                      <w:marLeft w:val="0"/>
                                      <w:marRight w:val="0"/>
                                      <w:marTop w:val="0"/>
                                      <w:marBottom w:val="0"/>
                                      <w:divBdr>
                                        <w:top w:val="none" w:sz="0" w:space="0" w:color="auto"/>
                                        <w:left w:val="none" w:sz="0" w:space="0" w:color="auto"/>
                                        <w:bottom w:val="none" w:sz="0" w:space="0" w:color="auto"/>
                                        <w:right w:val="none" w:sz="0" w:space="0" w:color="auto"/>
                                      </w:divBdr>
                                      <w:divsChild>
                                        <w:div w:id="2017612140">
                                          <w:marLeft w:val="0"/>
                                          <w:marRight w:val="0"/>
                                          <w:marTop w:val="0"/>
                                          <w:marBottom w:val="0"/>
                                          <w:divBdr>
                                            <w:top w:val="none" w:sz="0" w:space="0" w:color="auto"/>
                                            <w:left w:val="none" w:sz="0" w:space="0" w:color="auto"/>
                                            <w:bottom w:val="none" w:sz="0" w:space="0" w:color="auto"/>
                                            <w:right w:val="none" w:sz="0" w:space="0" w:color="auto"/>
                                          </w:divBdr>
                                          <w:divsChild>
                                            <w:div w:id="2017612127">
                                              <w:marLeft w:val="0"/>
                                              <w:marRight w:val="0"/>
                                              <w:marTop w:val="0"/>
                                              <w:marBottom w:val="0"/>
                                              <w:divBdr>
                                                <w:top w:val="none" w:sz="0" w:space="0" w:color="auto"/>
                                                <w:left w:val="none" w:sz="0" w:space="0" w:color="auto"/>
                                                <w:bottom w:val="none" w:sz="0" w:space="0" w:color="auto"/>
                                                <w:right w:val="none" w:sz="0" w:space="0" w:color="auto"/>
                                              </w:divBdr>
                                              <w:divsChild>
                                                <w:div w:id="20176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7612144">
      <w:marLeft w:val="0"/>
      <w:marRight w:val="0"/>
      <w:marTop w:val="0"/>
      <w:marBottom w:val="0"/>
      <w:divBdr>
        <w:top w:val="none" w:sz="0" w:space="0" w:color="auto"/>
        <w:left w:val="none" w:sz="0" w:space="0" w:color="auto"/>
        <w:bottom w:val="none" w:sz="0" w:space="0" w:color="auto"/>
        <w:right w:val="none" w:sz="0" w:space="0" w:color="auto"/>
      </w:divBdr>
      <w:divsChild>
        <w:div w:id="2017612130">
          <w:marLeft w:val="0"/>
          <w:marRight w:val="0"/>
          <w:marTop w:val="0"/>
          <w:marBottom w:val="0"/>
          <w:divBdr>
            <w:top w:val="none" w:sz="0" w:space="0" w:color="auto"/>
            <w:left w:val="none" w:sz="0" w:space="0" w:color="auto"/>
            <w:bottom w:val="none" w:sz="0" w:space="0" w:color="auto"/>
            <w:right w:val="none" w:sz="0" w:space="0" w:color="auto"/>
          </w:divBdr>
          <w:divsChild>
            <w:div w:id="2017612171">
              <w:marLeft w:val="0"/>
              <w:marRight w:val="0"/>
              <w:marTop w:val="0"/>
              <w:marBottom w:val="0"/>
              <w:divBdr>
                <w:top w:val="none" w:sz="0" w:space="0" w:color="auto"/>
                <w:left w:val="none" w:sz="0" w:space="0" w:color="auto"/>
                <w:bottom w:val="none" w:sz="0" w:space="0" w:color="auto"/>
                <w:right w:val="none" w:sz="0" w:space="0" w:color="auto"/>
              </w:divBdr>
              <w:divsChild>
                <w:div w:id="2017612168">
                  <w:marLeft w:val="0"/>
                  <w:marRight w:val="0"/>
                  <w:marTop w:val="115"/>
                  <w:marBottom w:val="0"/>
                  <w:divBdr>
                    <w:top w:val="none" w:sz="0" w:space="0" w:color="auto"/>
                    <w:left w:val="none" w:sz="0" w:space="0" w:color="auto"/>
                    <w:bottom w:val="none" w:sz="0" w:space="0" w:color="auto"/>
                    <w:right w:val="none" w:sz="0" w:space="0" w:color="auto"/>
                  </w:divBdr>
                  <w:divsChild>
                    <w:div w:id="2017612096">
                      <w:marLeft w:val="0"/>
                      <w:marRight w:val="0"/>
                      <w:marTop w:val="0"/>
                      <w:marBottom w:val="106"/>
                      <w:divBdr>
                        <w:top w:val="none" w:sz="0" w:space="0" w:color="auto"/>
                        <w:left w:val="none" w:sz="0" w:space="0" w:color="auto"/>
                        <w:bottom w:val="none" w:sz="0" w:space="0" w:color="auto"/>
                        <w:right w:val="none" w:sz="0" w:space="0" w:color="auto"/>
                      </w:divBdr>
                      <w:divsChild>
                        <w:div w:id="2017612136">
                          <w:marLeft w:val="0"/>
                          <w:marRight w:val="0"/>
                          <w:marTop w:val="0"/>
                          <w:marBottom w:val="0"/>
                          <w:divBdr>
                            <w:top w:val="none" w:sz="0" w:space="0" w:color="auto"/>
                            <w:left w:val="none" w:sz="0" w:space="0" w:color="auto"/>
                            <w:bottom w:val="none" w:sz="0" w:space="0" w:color="auto"/>
                            <w:right w:val="none" w:sz="0" w:space="0" w:color="auto"/>
                          </w:divBdr>
                          <w:divsChild>
                            <w:div w:id="2017612158">
                              <w:marLeft w:val="0"/>
                              <w:marRight w:val="0"/>
                              <w:marTop w:val="0"/>
                              <w:marBottom w:val="0"/>
                              <w:divBdr>
                                <w:top w:val="none" w:sz="0" w:space="0" w:color="auto"/>
                                <w:left w:val="none" w:sz="0" w:space="0" w:color="auto"/>
                                <w:bottom w:val="none" w:sz="0" w:space="0" w:color="auto"/>
                                <w:right w:val="none" w:sz="0" w:space="0" w:color="auto"/>
                              </w:divBdr>
                              <w:divsChild>
                                <w:div w:id="2017612141">
                                  <w:marLeft w:val="0"/>
                                  <w:marRight w:val="0"/>
                                  <w:marTop w:val="0"/>
                                  <w:marBottom w:val="0"/>
                                  <w:divBdr>
                                    <w:top w:val="none" w:sz="0" w:space="0" w:color="auto"/>
                                    <w:left w:val="none" w:sz="0" w:space="0" w:color="auto"/>
                                    <w:bottom w:val="none" w:sz="0" w:space="0" w:color="auto"/>
                                    <w:right w:val="none" w:sz="0" w:space="0" w:color="auto"/>
                                  </w:divBdr>
                                  <w:divsChild>
                                    <w:div w:id="2017612151">
                                      <w:marLeft w:val="0"/>
                                      <w:marRight w:val="0"/>
                                      <w:marTop w:val="0"/>
                                      <w:marBottom w:val="0"/>
                                      <w:divBdr>
                                        <w:top w:val="none" w:sz="0" w:space="0" w:color="auto"/>
                                        <w:left w:val="none" w:sz="0" w:space="0" w:color="auto"/>
                                        <w:bottom w:val="none" w:sz="0" w:space="0" w:color="auto"/>
                                        <w:right w:val="none" w:sz="0" w:space="0" w:color="auto"/>
                                      </w:divBdr>
                                      <w:divsChild>
                                        <w:div w:id="2017612115">
                                          <w:marLeft w:val="0"/>
                                          <w:marRight w:val="0"/>
                                          <w:marTop w:val="0"/>
                                          <w:marBottom w:val="0"/>
                                          <w:divBdr>
                                            <w:top w:val="none" w:sz="0" w:space="0" w:color="auto"/>
                                            <w:left w:val="none" w:sz="0" w:space="0" w:color="auto"/>
                                            <w:bottom w:val="none" w:sz="0" w:space="0" w:color="auto"/>
                                            <w:right w:val="none" w:sz="0" w:space="0" w:color="auto"/>
                                          </w:divBdr>
                                          <w:divsChild>
                                            <w:div w:id="2017612103">
                                              <w:marLeft w:val="0"/>
                                              <w:marRight w:val="0"/>
                                              <w:marTop w:val="0"/>
                                              <w:marBottom w:val="0"/>
                                              <w:divBdr>
                                                <w:top w:val="none" w:sz="0" w:space="0" w:color="auto"/>
                                                <w:left w:val="none" w:sz="0" w:space="0" w:color="auto"/>
                                                <w:bottom w:val="none" w:sz="0" w:space="0" w:color="auto"/>
                                                <w:right w:val="none" w:sz="0" w:space="0" w:color="auto"/>
                                              </w:divBdr>
                                              <w:divsChild>
                                                <w:div w:id="20176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7612163">
      <w:marLeft w:val="0"/>
      <w:marRight w:val="0"/>
      <w:marTop w:val="0"/>
      <w:marBottom w:val="0"/>
      <w:divBdr>
        <w:top w:val="none" w:sz="0" w:space="0" w:color="auto"/>
        <w:left w:val="none" w:sz="0" w:space="0" w:color="auto"/>
        <w:bottom w:val="none" w:sz="0" w:space="0" w:color="auto"/>
        <w:right w:val="none" w:sz="0" w:space="0" w:color="auto"/>
      </w:divBdr>
      <w:divsChild>
        <w:div w:id="2017612099">
          <w:marLeft w:val="0"/>
          <w:marRight w:val="0"/>
          <w:marTop w:val="0"/>
          <w:marBottom w:val="0"/>
          <w:divBdr>
            <w:top w:val="none" w:sz="0" w:space="0" w:color="auto"/>
            <w:left w:val="none" w:sz="0" w:space="0" w:color="auto"/>
            <w:bottom w:val="none" w:sz="0" w:space="0" w:color="auto"/>
            <w:right w:val="none" w:sz="0" w:space="0" w:color="auto"/>
          </w:divBdr>
          <w:divsChild>
            <w:div w:id="2017612157">
              <w:marLeft w:val="0"/>
              <w:marRight w:val="0"/>
              <w:marTop w:val="0"/>
              <w:marBottom w:val="0"/>
              <w:divBdr>
                <w:top w:val="none" w:sz="0" w:space="0" w:color="auto"/>
                <w:left w:val="none" w:sz="0" w:space="0" w:color="auto"/>
                <w:bottom w:val="none" w:sz="0" w:space="0" w:color="auto"/>
                <w:right w:val="none" w:sz="0" w:space="0" w:color="auto"/>
              </w:divBdr>
              <w:divsChild>
                <w:div w:id="2017612132">
                  <w:marLeft w:val="0"/>
                  <w:marRight w:val="0"/>
                  <w:marTop w:val="115"/>
                  <w:marBottom w:val="0"/>
                  <w:divBdr>
                    <w:top w:val="none" w:sz="0" w:space="0" w:color="auto"/>
                    <w:left w:val="none" w:sz="0" w:space="0" w:color="auto"/>
                    <w:bottom w:val="none" w:sz="0" w:space="0" w:color="auto"/>
                    <w:right w:val="none" w:sz="0" w:space="0" w:color="auto"/>
                  </w:divBdr>
                  <w:divsChild>
                    <w:div w:id="2017612125">
                      <w:marLeft w:val="0"/>
                      <w:marRight w:val="0"/>
                      <w:marTop w:val="0"/>
                      <w:marBottom w:val="106"/>
                      <w:divBdr>
                        <w:top w:val="none" w:sz="0" w:space="0" w:color="auto"/>
                        <w:left w:val="none" w:sz="0" w:space="0" w:color="auto"/>
                        <w:bottom w:val="none" w:sz="0" w:space="0" w:color="auto"/>
                        <w:right w:val="none" w:sz="0" w:space="0" w:color="auto"/>
                      </w:divBdr>
                      <w:divsChild>
                        <w:div w:id="2017612134">
                          <w:marLeft w:val="0"/>
                          <w:marRight w:val="0"/>
                          <w:marTop w:val="0"/>
                          <w:marBottom w:val="0"/>
                          <w:divBdr>
                            <w:top w:val="none" w:sz="0" w:space="0" w:color="auto"/>
                            <w:left w:val="none" w:sz="0" w:space="0" w:color="auto"/>
                            <w:bottom w:val="none" w:sz="0" w:space="0" w:color="auto"/>
                            <w:right w:val="none" w:sz="0" w:space="0" w:color="auto"/>
                          </w:divBdr>
                          <w:divsChild>
                            <w:div w:id="2017612161">
                              <w:marLeft w:val="0"/>
                              <w:marRight w:val="0"/>
                              <w:marTop w:val="0"/>
                              <w:marBottom w:val="0"/>
                              <w:divBdr>
                                <w:top w:val="none" w:sz="0" w:space="0" w:color="auto"/>
                                <w:left w:val="none" w:sz="0" w:space="0" w:color="auto"/>
                                <w:bottom w:val="none" w:sz="0" w:space="0" w:color="auto"/>
                                <w:right w:val="none" w:sz="0" w:space="0" w:color="auto"/>
                              </w:divBdr>
                              <w:divsChild>
                                <w:div w:id="2017612167">
                                  <w:marLeft w:val="0"/>
                                  <w:marRight w:val="0"/>
                                  <w:marTop w:val="0"/>
                                  <w:marBottom w:val="0"/>
                                  <w:divBdr>
                                    <w:top w:val="none" w:sz="0" w:space="0" w:color="auto"/>
                                    <w:left w:val="none" w:sz="0" w:space="0" w:color="auto"/>
                                    <w:bottom w:val="none" w:sz="0" w:space="0" w:color="auto"/>
                                    <w:right w:val="none" w:sz="0" w:space="0" w:color="auto"/>
                                  </w:divBdr>
                                  <w:divsChild>
                                    <w:div w:id="2017612126">
                                      <w:marLeft w:val="0"/>
                                      <w:marRight w:val="0"/>
                                      <w:marTop w:val="0"/>
                                      <w:marBottom w:val="0"/>
                                      <w:divBdr>
                                        <w:top w:val="none" w:sz="0" w:space="0" w:color="auto"/>
                                        <w:left w:val="none" w:sz="0" w:space="0" w:color="auto"/>
                                        <w:bottom w:val="none" w:sz="0" w:space="0" w:color="auto"/>
                                        <w:right w:val="none" w:sz="0" w:space="0" w:color="auto"/>
                                      </w:divBdr>
                                      <w:divsChild>
                                        <w:div w:id="2017612111">
                                          <w:marLeft w:val="0"/>
                                          <w:marRight w:val="0"/>
                                          <w:marTop w:val="0"/>
                                          <w:marBottom w:val="0"/>
                                          <w:divBdr>
                                            <w:top w:val="none" w:sz="0" w:space="0" w:color="auto"/>
                                            <w:left w:val="none" w:sz="0" w:space="0" w:color="auto"/>
                                            <w:bottom w:val="none" w:sz="0" w:space="0" w:color="auto"/>
                                            <w:right w:val="none" w:sz="0" w:space="0" w:color="auto"/>
                                          </w:divBdr>
                                          <w:divsChild>
                                            <w:div w:id="2017612112">
                                              <w:marLeft w:val="0"/>
                                              <w:marRight w:val="0"/>
                                              <w:marTop w:val="0"/>
                                              <w:marBottom w:val="0"/>
                                              <w:divBdr>
                                                <w:top w:val="none" w:sz="0" w:space="0" w:color="auto"/>
                                                <w:left w:val="none" w:sz="0" w:space="0" w:color="auto"/>
                                                <w:bottom w:val="none" w:sz="0" w:space="0" w:color="auto"/>
                                                <w:right w:val="none" w:sz="0" w:space="0" w:color="auto"/>
                                              </w:divBdr>
                                              <w:divsChild>
                                                <w:div w:id="20176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76121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image" Target="media/image14.jpeg"/><Relationship Id="rId39" Type="http://schemas.openxmlformats.org/officeDocument/2006/relationships/image" Target="media/image25.emf"/><Relationship Id="rId3" Type="http://schemas.microsoft.com/office/2007/relationships/stylesWithEffects" Target="stylesWithEffects.xml"/><Relationship Id="rId21" Type="http://schemas.openxmlformats.org/officeDocument/2006/relationships/hyperlink" Target="http://www.google.it/url?sa=i&amp;rct=j&amp;q=&amp;esrc=s&amp;source=images&amp;cd=&amp;cad=rja&amp;docid=CGYIed6msn5txM&amp;tbnid=X5WFOLqD9K2VgM:&amp;ved=0CAUQjRw&amp;url=http://tgvet.blogspot.com/2011/11/bradiaritmie.html&amp;ei=zbW0UqPGE8nAswbGpICQDQ&amp;bvm=bv.58187178,d.bGQ&amp;psig=AFQjCNHQJD7q8va5MP9D3er19w4Zn5A8Xg&amp;ust=13876610304343" TargetMode="External"/><Relationship Id="rId34" Type="http://schemas.openxmlformats.org/officeDocument/2006/relationships/hyperlink" Target="http://www.google.it/url?sa=i&amp;rct=j&amp;q=&amp;esrc=s&amp;source=images&amp;cd=&amp;cad=rja&amp;docid=mZxqUAy1tYdL_M&amp;tbnid=qyK6aa6N8o1MSM:&amp;ved=0CAUQjRw&amp;url=http://www.comequando.it/perche-si-ingrassa-dopo-aver-smesso-di-fumare-2/&amp;ei=OQS2UoiKIsjNswal3IHYDA&amp;bvm=bv.58187178,d.bGQ&amp;psig=AFQjCNE-VHYIUk9VQ9egBo9YVLg5zerF-g&amp;ust=13877466669025" TargetMode="External"/><Relationship Id="rId42" Type="http://schemas.openxmlformats.org/officeDocument/2006/relationships/hyperlink" Target="http://www.google.it/url?sa=i&amp;rct=j&amp;q=&amp;esrc=s&amp;source=images&amp;cd=&amp;cad=rja&amp;docid=INnQdJN7h4vlXM&amp;tbnid=pWB1ujOaNzHVcM:&amp;ved=0CAUQjRw&amp;url=http://www.psicologi-italia.it/psicologia/psicologia-del-lavoro/&amp;ei=8RS2UpfAEMvMswbM0oHoBA&amp;bvm=bv.58187178,d.bGQ&amp;psig=AFQjCNF2HWUF855zilbOeq3_wlbfInqr1w&amp;ust=13877509598967" TargetMode="External"/><Relationship Id="rId47" Type="http://schemas.openxmlformats.org/officeDocument/2006/relationships/image" Target="media/image29.jpeg"/><Relationship Id="rId50" Type="http://schemas.openxmlformats.org/officeDocument/2006/relationships/hyperlink" Target="http://www.google.it/url?sa=i&amp;rct=j&amp;q=&amp;esrc=s&amp;source=images&amp;cd=&amp;cad=rja&amp;docid=xgzyCOd-kFFCKM&amp;tbnid=D9B-oioEpZ7_6M:&amp;ved=0CAUQjRw&amp;url=http://www.lafavolavagante.org/2013/10/il-dono-della-famiglia/&amp;ei=UBS2UqjKKITBswbj_4CACw&amp;bvm=bv.58187178,d.bGQ&amp;psig=AFQjCNEffUlJNXl5TK3XgFPCCuvpyjJWaw&amp;ust=13877508295962" TargetMode="External"/><Relationship Id="rId7" Type="http://schemas.openxmlformats.org/officeDocument/2006/relationships/image" Target="media/image2.emf"/><Relationship Id="rId12" Type="http://schemas.openxmlformats.org/officeDocument/2006/relationships/hyperlink" Target="http://www.google.it/url?sa=i&amp;rct=j&amp;q=&amp;esrc=s&amp;source=images&amp;cd=&amp;cad=rja&amp;docid=eo8Ly9YXQAvmWM&amp;tbnid=CkUSfME4nkRGRM:&amp;ved=0CAUQjRw&amp;url=http://www.ercules.it/pubblicazioni/i-fattori-di-rischio-cardiovascolare/&amp;ei=IK60UvPSAYfHswbAkYCwDA&amp;bvm=bv.58187178,d.bGQ&amp;psig=AFQjCNGQ61_10i_cAFVXlWw8xwoB5Dk1vA&amp;ust=13876590957939" TargetMode="External"/><Relationship Id="rId17" Type="http://schemas.openxmlformats.org/officeDocument/2006/relationships/image" Target="media/image9.png"/><Relationship Id="rId25" Type="http://schemas.openxmlformats.org/officeDocument/2006/relationships/hyperlink" Target="https://www.google.it/search?tbm=isch&amp;q=fibrillazione+ventricolare&amp;revid=817562796&amp;biw=1600&amp;bih=846&amp;dpr=1." TargetMode="External"/><Relationship Id="rId33" Type="http://schemas.openxmlformats.org/officeDocument/2006/relationships/image" Target="media/image20.jpeg"/><Relationship Id="rId38" Type="http://schemas.openxmlformats.org/officeDocument/2006/relationships/image" Target="media/image24.emf"/><Relationship Id="rId46" Type="http://schemas.openxmlformats.org/officeDocument/2006/relationships/hyperlink" Target="http://www.google.it/url?sa=i&amp;rct=j&amp;q=&amp;esrc=s&amp;source=images&amp;cd=&amp;cad=rja&amp;docid=sq6B7v2opgZp7M&amp;tbnid=IbzLXSfpO6D3qM:&amp;ved=0CAUQjRw&amp;url=http://it.123rf.com/photo_13451925_anziano-coppia-felice-carino-guida-vecchia-auto-verde.html&amp;ei=WRO2UuKZIoOTtAbjjoGwCA&amp;bvm=bv.58187178,d.bGQ&amp;psig=AFQjCNEG3n2im5Y6ErJ74DYltciso5vBcQ&amp;ust=13877504710283" TargetMode="Externa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jpeg"/><Relationship Id="rId29" Type="http://schemas.openxmlformats.org/officeDocument/2006/relationships/image" Target="media/image17.pn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hyperlink" Target="http://www.google.it/url?sa=i&amp;rct=j&amp;q=&amp;esrc=s&amp;source=images&amp;cd=&amp;cad=rja&amp;docid=o6-39rA-d_DSlM&amp;tbnid=gBLJYPYFCni0DM:&amp;ved=0CAUQjRw&amp;url=http://www.medeu.it/notizia.php?tid=105&amp;ei=NRa2UqvwFMnWtAbVuIGIAg&amp;bvm=bv.58187178,d.bGQ&amp;psig=AFQjCNGneVDJWRSNBv4SUuGg0lVG4C97Jw&amp;ust=13877512861534" TargetMode="External"/><Relationship Id="rId37" Type="http://schemas.openxmlformats.org/officeDocument/2006/relationships/image" Target="media/image23.emf"/><Relationship Id="rId40" Type="http://schemas.openxmlformats.org/officeDocument/2006/relationships/hyperlink" Target="http://www.google.it/url?sa=i&amp;rct=j&amp;q=&amp;esrc=s&amp;source=images&amp;cd=&amp;cad=rja&amp;docid=LMVGQUxrvRma9M&amp;tbnid=COgFgu2DsE1RpM:&amp;ved=0CAUQjRw&amp;url=http://www.lagreca.it/blog/category/lavoro/page/3/&amp;ei=UxW2UsCSKsmYtAaploGoAQ&amp;bvm=bv.58187178,d.bGQ&amp;psig=AFQjCNF2HWUF855zilbOeq3_wlbfInqr1w&amp;ust=13877509598967" TargetMode="External"/><Relationship Id="rId45" Type="http://schemas.openxmlformats.org/officeDocument/2006/relationships/image" Target="media/image2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google.it/url?sa=i&amp;rct=j&amp;q=&amp;esrc=s&amp;source=images&amp;cd=&amp;cad=rja&amp;docid=BGsvOQ9fbxxKEM&amp;tbnid=BgU3Q06gpSDbxM:&amp;ved=0CAUQjRw&amp;url=http://www.ablazione.org/terapie/cardioversione-elettrica/&amp;ei=yra0UuD5JOPS0QXb34CwDQ&amp;bvm=bv.58187178,d.bGQ&amp;psig=AFQjCNHo9HiKiaoIrySYcfU_04ZeT3cRQQ&amp;ust=13876613593963" TargetMode="External"/><Relationship Id="rId28" Type="http://schemas.openxmlformats.org/officeDocument/2006/relationships/image" Target="media/image16.emf"/><Relationship Id="rId36" Type="http://schemas.openxmlformats.org/officeDocument/2006/relationships/image" Target="media/image22.emf"/><Relationship Id="rId49" Type="http://schemas.openxmlformats.org/officeDocument/2006/relationships/image" Target="media/image30.jpeg"/><Relationship Id="rId10" Type="http://schemas.openxmlformats.org/officeDocument/2006/relationships/hyperlink" Target="http://www.google.it/url?sa=i&amp;rct=j&amp;q=&amp;esrc=s&amp;source=images&amp;cd=&amp;cad=rja&amp;docid=h58UL8hu8ISqWM&amp;tbnid=v5dHMInIK7Vb2M:&amp;ved=0CAUQjRw&amp;url=http://sovrappopolazione.blogspot.com/2011/11/elogio-della-frugalita.html&amp;ei=YcO0UtOIN4emtAbwo4DwBw&amp;bvm=bv.58187178,d.bGQ&amp;psig=AFQjCNE-nCZ7FhQ3w6mQYuYl1cROhcyxtw&amp;ust=13876645512068" TargetMode="External"/><Relationship Id="rId19" Type="http://schemas.openxmlformats.org/officeDocument/2006/relationships/hyperlink" Target="http://www.google.it/url?sa=i&amp;rct=j&amp;q=&amp;esrc=s&amp;source=images&amp;cd=&amp;cad=rja&amp;docid=xnWeyddxe1X1mM&amp;tbnid=duROfAozQytwgM:&amp;ved=0CAUQjRw&amp;url=http://www.youtube.com/watch?v=czlJKgU08lU&amp;ei=_bS0Ut_NOMiItAbfkYGIDA&amp;bvm=bv.58187178,d.bGQ&amp;psig=AFQjCNEMAiB-hXcN15WH_Qry9kpHgTiNgg&amp;ust=13876608647325" TargetMode="External"/><Relationship Id="rId31" Type="http://schemas.openxmlformats.org/officeDocument/2006/relationships/image" Target="media/image19.emf"/><Relationship Id="rId44" Type="http://schemas.openxmlformats.org/officeDocument/2006/relationships/hyperlink" Target="http://www.google.it/url?sa=i&amp;rct=j&amp;q=&amp;esrc=s&amp;source=images&amp;cd=&amp;cad=rja&amp;docid=TxzApqoRCP0sVM&amp;tbnid=RciAXDCW_mYKZM:&amp;ved=0CAUQjRw&amp;url=http://www.wuz.it/recensione-libro/6929/senso-dellamore.html&amp;ei=ohK2UuneM4SatAa62IG4Dg&amp;bvm=bv.58187178,d.bGQ&amp;psig=AFQjCNG05qReD7CckEv1l5SDE7T-H9Pweg&amp;ust=1387750419173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www.tuttasalute.net/wp-content/uploads/2011/11/coronarografie.j" TargetMode="External"/><Relationship Id="rId22" Type="http://schemas.openxmlformats.org/officeDocument/2006/relationships/image" Target="media/image12.jpe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hyperlink" Target="http://www.google.it/url?sa=i&amp;rct=j&amp;q=&amp;esrc=s&amp;source=images&amp;cd=&amp;cad=rja&amp;docid=tdriXwqj-c2l6M&amp;tbnid=CFQ7G0zq-MqGbM:&amp;ved=0CAUQjRw&amp;url=http://lnx.usminazionale.it/educare/?p=352&amp;ei=iRS2UsP_OcaxtAbjqIDIBA&amp;bvm=bv.58187178,d.bGQ&amp;psig=AFQjCNEffUlJNXl5TK3XgFPCCuvpyjJWaw&amp;ust=13877508295962" TargetMode="External"/><Relationship Id="rId8" Type="http://schemas.openxmlformats.org/officeDocument/2006/relationships/image" Target="media/image3.emf"/><Relationship Id="rId5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10144</Words>
  <Characters>57821</Characters>
  <Application>Microsoft Office Word</Application>
  <DocSecurity>0</DocSecurity>
  <Lines>481</Lines>
  <Paragraphs>135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dc:creator>
  <cp:lastModifiedBy>Gaudesi</cp:lastModifiedBy>
  <cp:revision>2</cp:revision>
  <cp:lastPrinted>2014-07-11T08:46:00Z</cp:lastPrinted>
  <dcterms:created xsi:type="dcterms:W3CDTF">2014-08-12T09:35:00Z</dcterms:created>
  <dcterms:modified xsi:type="dcterms:W3CDTF">2014-08-12T09:35:00Z</dcterms:modified>
</cp:coreProperties>
</file>